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79C" w:rsidRDefault="0037079C" w:rsidP="0037079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ЖИТОМИРСЬКА СПОРТИВНА ГРОМАДСЬКА ОРГАНІЗАЦІЯ </w:t>
      </w:r>
    </w:p>
    <w:p w:rsidR="0037079C" w:rsidRDefault="0037079C" w:rsidP="0037079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«ЖИТОМИРСЬКА ОБЛАСНА ФЕДЕРАЦІЯ ФУТБОЛУ»</w:t>
      </w:r>
    </w:p>
    <w:p w:rsidR="0037079C" w:rsidRDefault="0037079C" w:rsidP="0037079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</w:p>
    <w:p w:rsidR="0037079C" w:rsidRDefault="0037079C" w:rsidP="0037079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КОНТОЛЬНО-ДИСЦИПЛІНАРНИЙ КОМІТЕТ</w:t>
      </w:r>
    </w:p>
    <w:p w:rsidR="0037079C" w:rsidRDefault="0037079C" w:rsidP="0037079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</w:p>
    <w:p w:rsidR="0037079C" w:rsidRDefault="00C27593" w:rsidP="0037079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РІШЕННЯ №</w:t>
      </w:r>
      <w:r w:rsidR="00A90874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</w:t>
      </w: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12</w:t>
      </w:r>
    </w:p>
    <w:p w:rsidR="0037079C" w:rsidRDefault="0037079C" w:rsidP="0037079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Контрольно-дисциплінарного комітету ЖОФФ</w:t>
      </w:r>
    </w:p>
    <w:p w:rsidR="0037079C" w:rsidRDefault="00C27593" w:rsidP="0037079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від 11 жовт</w:t>
      </w:r>
      <w:r w:rsidR="0037079C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ня 2017 року</w:t>
      </w:r>
    </w:p>
    <w:p w:rsidR="0037079C" w:rsidRDefault="0037079C" w:rsidP="0037079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</w:p>
    <w:p w:rsidR="0037079C" w:rsidRDefault="0037079C" w:rsidP="0037079C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rStyle w:val="a4"/>
          <w:rFonts w:ascii="Arial" w:hAnsi="Arial" w:cs="Arial"/>
          <w:b w:val="0"/>
          <w:iCs/>
          <w:color w:val="000000"/>
          <w:sz w:val="20"/>
          <w:szCs w:val="20"/>
          <w:u w:val="single"/>
          <w:lang w:val="uk-UA"/>
        </w:rPr>
      </w:pP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u w:val="single"/>
          <w:lang w:val="uk-UA"/>
        </w:rPr>
        <w:t>ПРИСУТНІ:</w:t>
      </w:r>
    </w:p>
    <w:p w:rsidR="0037079C" w:rsidRDefault="0037079C" w:rsidP="0037079C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Голова </w:t>
      </w:r>
      <w:proofErr w:type="spellStart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КДК</w:t>
      </w:r>
      <w:proofErr w:type="spellEnd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Ж</w:t>
      </w:r>
      <w:r w:rsidR="00992E07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О</w:t>
      </w:r>
      <w:r w:rsidR="00A90874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СГО «ЖОФФ» –</w:t>
      </w: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</w:t>
      </w:r>
      <w:proofErr w:type="spellStart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Красько</w:t>
      </w:r>
      <w:proofErr w:type="spellEnd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Микола</w:t>
      </w:r>
    </w:p>
    <w:p w:rsidR="0037079C" w:rsidRDefault="0037079C" w:rsidP="0037079C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Члени </w:t>
      </w:r>
      <w:proofErr w:type="spellStart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КДК</w:t>
      </w:r>
      <w:proofErr w:type="spellEnd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Ж</w:t>
      </w:r>
      <w:r w:rsidR="00992E07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О</w:t>
      </w:r>
      <w:r w:rsidR="00A90874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СГО «ЖОФФ» –</w:t>
      </w: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</w:t>
      </w:r>
      <w:proofErr w:type="spellStart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Єкатеринчев</w:t>
      </w:r>
      <w:proofErr w:type="spellEnd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Михайло</w:t>
      </w:r>
    </w:p>
    <w:p w:rsidR="0037079C" w:rsidRDefault="00A90874" w:rsidP="00A90874">
      <w:pPr>
        <w:pStyle w:val="a3"/>
        <w:shd w:val="clear" w:color="auto" w:fill="FFFFFF" w:themeFill="background1"/>
        <w:tabs>
          <w:tab w:val="left" w:pos="7938"/>
          <w:tab w:val="left" w:pos="8080"/>
          <w:tab w:val="left" w:pos="8222"/>
        </w:tabs>
        <w:spacing w:before="0" w:beforeAutospacing="0" w:after="0" w:afterAutospacing="0"/>
        <w:ind w:left="360"/>
        <w:jc w:val="right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– </w:t>
      </w:r>
      <w:proofErr w:type="spellStart"/>
      <w:r w:rsidR="0037079C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Канділов</w:t>
      </w:r>
      <w:proofErr w:type="spellEnd"/>
      <w:r w:rsidR="0037079C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Ігор</w:t>
      </w:r>
    </w:p>
    <w:p w:rsidR="0037079C" w:rsidRDefault="00A90874" w:rsidP="00A90874">
      <w:pPr>
        <w:pStyle w:val="a3"/>
        <w:shd w:val="clear" w:color="auto" w:fill="FFFFFF" w:themeFill="background1"/>
        <w:spacing w:before="0" w:beforeAutospacing="0" w:after="0" w:afterAutospacing="0"/>
        <w:ind w:left="720"/>
        <w:jc w:val="right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– </w:t>
      </w:r>
      <w:proofErr w:type="spellStart"/>
      <w:r w:rsidR="0037079C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Савіцький</w:t>
      </w:r>
      <w:proofErr w:type="spellEnd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</w:t>
      </w:r>
      <w:proofErr w:type="spellStart"/>
      <w:r w:rsidR="0037079C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Св</w:t>
      </w:r>
      <w:proofErr w:type="spellEnd"/>
      <w:r w:rsidR="0037079C" w:rsidRPr="00A90874">
        <w:rPr>
          <w:rStyle w:val="a4"/>
          <w:rFonts w:ascii="Arial" w:hAnsi="Arial" w:cs="Arial"/>
          <w:b w:val="0"/>
          <w:iCs/>
          <w:color w:val="000000"/>
          <w:sz w:val="20"/>
          <w:szCs w:val="20"/>
        </w:rPr>
        <w:t>’</w:t>
      </w:r>
      <w:proofErr w:type="spellStart"/>
      <w:r w:rsidR="0037079C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ятослав</w:t>
      </w:r>
      <w:proofErr w:type="spellEnd"/>
    </w:p>
    <w:p w:rsidR="0037079C" w:rsidRDefault="00A90874" w:rsidP="00A90874">
      <w:pPr>
        <w:pStyle w:val="a3"/>
        <w:shd w:val="clear" w:color="auto" w:fill="FFFFFF" w:themeFill="background1"/>
        <w:spacing w:before="0" w:beforeAutospacing="0" w:after="0" w:afterAutospacing="0"/>
        <w:ind w:left="720"/>
        <w:jc w:val="right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–</w:t>
      </w:r>
      <w:r>
        <w:rPr>
          <w:lang w:val="uk-UA"/>
        </w:rPr>
        <w:t xml:space="preserve"> </w:t>
      </w:r>
      <w:r w:rsidR="00AF773E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Шевчик Борис</w:t>
      </w:r>
      <w:bookmarkStart w:id="0" w:name="_GoBack"/>
      <w:bookmarkEnd w:id="0"/>
    </w:p>
    <w:p w:rsidR="00693987" w:rsidRPr="00C27593" w:rsidRDefault="00693987" w:rsidP="00C27593">
      <w:pPr>
        <w:pStyle w:val="a3"/>
        <w:shd w:val="clear" w:color="auto" w:fill="FFFFFF" w:themeFill="background1"/>
        <w:spacing w:before="0" w:beforeAutospacing="0" w:after="0" w:afterAutospacing="0"/>
        <w:ind w:left="720"/>
        <w:jc w:val="center"/>
        <w:rPr>
          <w:rStyle w:val="a4"/>
          <w:rFonts w:ascii="Arial" w:hAnsi="Arial" w:cs="Arial"/>
          <w:b w:val="0"/>
          <w:iCs/>
          <w:color w:val="000000"/>
          <w:sz w:val="20"/>
          <w:szCs w:val="20"/>
          <w:u w:val="single"/>
          <w:lang w:val="uk-UA"/>
        </w:rPr>
      </w:pPr>
    </w:p>
    <w:p w:rsidR="00181878" w:rsidRPr="000D313C" w:rsidRDefault="00181878" w:rsidP="00181878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>
        <w:rPr>
          <w:rStyle w:val="a4"/>
          <w:rFonts w:ascii="Arial" w:hAnsi="Arial" w:cs="Arial"/>
          <w:iCs/>
          <w:color w:val="000000"/>
          <w:sz w:val="20"/>
          <w:szCs w:val="20"/>
          <w:u w:val="single"/>
          <w:lang w:val="uk-UA"/>
        </w:rPr>
        <w:t>1. Слухали</w:t>
      </w:r>
      <w:r w:rsidRPr="000D313C">
        <w:rPr>
          <w:rStyle w:val="a4"/>
          <w:rFonts w:ascii="Arial" w:hAnsi="Arial" w:cs="Arial"/>
          <w:iCs/>
          <w:color w:val="000000"/>
          <w:sz w:val="20"/>
          <w:szCs w:val="20"/>
          <w:u w:val="single"/>
          <w:lang w:val="uk-UA"/>
        </w:rPr>
        <w:t>:</w:t>
      </w:r>
    </w:p>
    <w:p w:rsidR="00181878" w:rsidRPr="000D313C" w:rsidRDefault="00181878" w:rsidP="00181878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</w:p>
    <w:p w:rsidR="00181878" w:rsidRPr="000D313C" w:rsidRDefault="00181878" w:rsidP="00181878">
      <w:pPr>
        <w:pStyle w:val="a3"/>
        <w:shd w:val="clear" w:color="auto" w:fill="FFFFFF" w:themeFill="background1"/>
        <w:spacing w:before="0" w:beforeAutospacing="0" w:after="0" w:afterAutospacing="0"/>
        <w:ind w:firstLine="426"/>
        <w:jc w:val="both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Інформацію п</w:t>
      </w:r>
      <w:r w:rsidRPr="000D313C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ро поведін</w:t>
      </w:r>
      <w:r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ку</w:t>
      </w:r>
      <w:r w:rsidR="00A90874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 одного </w:t>
      </w:r>
      <w:r w:rsidR="00953913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з вболівальників</w:t>
      </w:r>
      <w:r w:rsidR="00C27593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 ФК </w:t>
      </w:r>
      <w:r w:rsidR="00953913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«Полі</w:t>
      </w:r>
      <w:r w:rsidR="00A90874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сся» (</w:t>
      </w:r>
      <w:r w:rsidR="00C27593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Ставки</w:t>
      </w:r>
      <w:r w:rsidR="00A90874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) 07.10.17 під час та </w:t>
      </w:r>
      <w:r w:rsidR="00953913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по закінченню матчу 16-го</w:t>
      </w:r>
      <w:r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 тур</w:t>
      </w:r>
      <w:r w:rsidR="00953913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у Чем</w:t>
      </w:r>
      <w:r w:rsidR="00A90874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піонату області ФК «Полісся» (</w:t>
      </w:r>
      <w:r w:rsidR="00953913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Ставки</w:t>
      </w:r>
      <w:r w:rsidR="00A90874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)</w:t>
      </w:r>
      <w:r w:rsidRPr="000D313C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 –</w:t>
      </w:r>
      <w:r w:rsidR="00953913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 СК «Коростень»</w:t>
      </w:r>
      <w:r w:rsidR="00A90874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.</w:t>
      </w:r>
    </w:p>
    <w:p w:rsidR="00181878" w:rsidRPr="000D313C" w:rsidRDefault="00181878" w:rsidP="00181878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rStyle w:val="a4"/>
          <w:rFonts w:ascii="Arial" w:hAnsi="Arial" w:cs="Arial"/>
          <w:b w:val="0"/>
          <w:i/>
          <w:iCs/>
          <w:color w:val="000000"/>
          <w:sz w:val="20"/>
          <w:szCs w:val="20"/>
          <w:lang w:val="uk-UA"/>
        </w:rPr>
      </w:pPr>
    </w:p>
    <w:p w:rsidR="00181878" w:rsidRPr="000D313C" w:rsidRDefault="00181878" w:rsidP="00181878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Style w:val="a4"/>
          <w:rFonts w:ascii="Arial" w:hAnsi="Arial" w:cs="Arial"/>
          <w:b w:val="0"/>
          <w:iCs/>
          <w:color w:val="000000"/>
          <w:sz w:val="20"/>
          <w:szCs w:val="20"/>
          <w:u w:val="single"/>
          <w:lang w:val="uk-UA"/>
        </w:rPr>
      </w:pPr>
      <w:r w:rsidRPr="000D313C">
        <w:rPr>
          <w:rStyle w:val="a4"/>
          <w:rFonts w:ascii="Arial" w:hAnsi="Arial" w:cs="Arial"/>
          <w:iCs/>
          <w:color w:val="000000"/>
          <w:sz w:val="20"/>
          <w:szCs w:val="20"/>
          <w:u w:val="single"/>
          <w:lang w:val="uk-UA"/>
        </w:rPr>
        <w:t>Обставини справи</w:t>
      </w:r>
      <w:r w:rsidR="00A90874">
        <w:rPr>
          <w:rStyle w:val="a4"/>
          <w:rFonts w:ascii="Arial" w:hAnsi="Arial" w:cs="Arial"/>
          <w:iCs/>
          <w:color w:val="000000"/>
          <w:sz w:val="20"/>
          <w:szCs w:val="20"/>
          <w:u w:val="single"/>
          <w:lang w:val="uk-UA"/>
        </w:rPr>
        <w:t>:</w:t>
      </w:r>
    </w:p>
    <w:p w:rsidR="00181878" w:rsidRPr="000D313C" w:rsidRDefault="00181878" w:rsidP="00181878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</w:p>
    <w:p w:rsidR="00181878" w:rsidRDefault="00181878" w:rsidP="00181878">
      <w:pPr>
        <w:pStyle w:val="a3"/>
        <w:shd w:val="clear" w:color="auto" w:fill="FFFFFF" w:themeFill="background1"/>
        <w:spacing w:before="0" w:beforeAutospacing="0" w:after="0" w:afterAutospacing="0"/>
        <w:ind w:firstLine="426"/>
        <w:jc w:val="both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На підставі рапортів</w:t>
      </w:r>
      <w:r w:rsidRPr="000D313C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 арбітра </w:t>
      </w:r>
      <w:r w:rsidR="00A90874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Тараса </w:t>
      </w:r>
      <w:proofErr w:type="spellStart"/>
      <w:r w:rsidR="00A90874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Панасюка</w:t>
      </w:r>
      <w:proofErr w:type="spellEnd"/>
      <w:r w:rsidRPr="000D313C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, спостерігач</w:t>
      </w:r>
      <w:r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а</w:t>
      </w:r>
      <w:r w:rsidR="00953913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 арбітражу </w:t>
      </w:r>
      <w:r w:rsidR="00A90874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Олександра </w:t>
      </w:r>
      <w:proofErr w:type="spellStart"/>
      <w:r w:rsidR="00A90874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Репутацького</w:t>
      </w:r>
      <w:proofErr w:type="spellEnd"/>
      <w:r w:rsidR="00A90874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 </w:t>
      </w:r>
      <w:r w:rsidR="00953913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під час зупинки гри</w:t>
      </w:r>
      <w:r w:rsidR="00C06C0B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 та</w:t>
      </w:r>
      <w:r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 по з</w:t>
      </w:r>
      <w:r w:rsidR="00C06C0B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акінченню матчу ФК «Полісся</w:t>
      </w:r>
      <w:r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»</w:t>
      </w:r>
      <w:r w:rsidR="00A90874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 (</w:t>
      </w:r>
      <w:r w:rsidR="00C06C0B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Ставки</w:t>
      </w:r>
      <w:r w:rsidR="00A90874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) –</w:t>
      </w:r>
      <w:r w:rsidR="00C06C0B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 СК «Коростень</w:t>
      </w:r>
      <w:r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»</w:t>
      </w:r>
      <w:r w:rsidR="00A90874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 </w:t>
      </w:r>
      <w:r w:rsidR="00C06C0B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один із</w:t>
      </w:r>
      <w:r w:rsidR="00A90874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 вболівальників ФК «Полісся» (</w:t>
      </w:r>
      <w:r w:rsidR="00C06C0B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Ставки</w:t>
      </w:r>
      <w:r w:rsidR="00A90874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) під час зупинки гри,</w:t>
      </w:r>
      <w:r w:rsidR="00C06C0B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 будучи у нетверезому стані</w:t>
      </w:r>
      <w:r w:rsidR="00A90874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, завдав поштовх</w:t>
      </w:r>
      <w:r w:rsidR="00C06C0B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 руками асистенту арбітра та по закінченню </w:t>
      </w:r>
      <w:r w:rsidR="00A90874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матчу вибіг на футбольне поле, а також</w:t>
      </w:r>
      <w:r w:rsidR="00C06C0B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 погрожу</w:t>
      </w:r>
      <w:r w:rsidR="00A90874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 xml:space="preserve">вав фізичною розправою і </w:t>
      </w:r>
      <w:r w:rsidR="00C06C0B">
        <w:rPr>
          <w:rStyle w:val="a4"/>
          <w:rFonts w:ascii="Arial" w:hAnsi="Arial" w:cs="Arial"/>
          <w:iCs/>
          <w:color w:val="000000"/>
          <w:sz w:val="20"/>
          <w:szCs w:val="20"/>
          <w:lang w:val="uk-UA"/>
        </w:rPr>
        <w:t>намагався зайти у кімнату для арбітрів.</w:t>
      </w:r>
    </w:p>
    <w:p w:rsidR="00181878" w:rsidRPr="000D313C" w:rsidRDefault="00181878" w:rsidP="00181878">
      <w:pPr>
        <w:pStyle w:val="a3"/>
        <w:shd w:val="clear" w:color="auto" w:fill="FFFFFF" w:themeFill="background1"/>
        <w:spacing w:before="0" w:beforeAutospacing="0" w:after="0" w:afterAutospacing="0"/>
        <w:ind w:firstLine="426"/>
        <w:jc w:val="both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</w:p>
    <w:p w:rsidR="00181878" w:rsidRPr="000D313C" w:rsidRDefault="00181878" w:rsidP="00181878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Style w:val="a4"/>
          <w:rFonts w:ascii="Arial" w:hAnsi="Arial" w:cs="Arial"/>
          <w:b w:val="0"/>
          <w:iCs/>
          <w:color w:val="000000"/>
          <w:sz w:val="20"/>
          <w:szCs w:val="20"/>
          <w:u w:val="single"/>
          <w:lang w:val="uk-UA"/>
        </w:rPr>
      </w:pPr>
      <w:r w:rsidRPr="000D313C">
        <w:rPr>
          <w:rStyle w:val="a4"/>
          <w:rFonts w:ascii="Arial" w:hAnsi="Arial" w:cs="Arial"/>
          <w:iCs/>
          <w:color w:val="000000"/>
          <w:sz w:val="20"/>
          <w:szCs w:val="20"/>
          <w:u w:val="single"/>
          <w:lang w:val="uk-UA"/>
        </w:rPr>
        <w:t xml:space="preserve">Правові підстави для прийняття рішення: </w:t>
      </w:r>
    </w:p>
    <w:p w:rsidR="00181878" w:rsidRPr="000D313C" w:rsidRDefault="00181878" w:rsidP="00181878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0"/>
          <w:szCs w:val="20"/>
          <w:u w:val="single"/>
          <w:lang w:val="uk-UA"/>
        </w:rPr>
      </w:pPr>
    </w:p>
    <w:p w:rsidR="00181878" w:rsidRDefault="00181878" w:rsidP="00181878">
      <w:pPr>
        <w:pStyle w:val="a3"/>
        <w:shd w:val="clear" w:color="auto" w:fill="FFFFFF" w:themeFill="background1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  <w:r w:rsidRPr="000D313C">
        <w:rPr>
          <w:rFonts w:ascii="Arial" w:hAnsi="Arial" w:cs="Arial"/>
          <w:color w:val="000000"/>
          <w:sz w:val="20"/>
          <w:szCs w:val="20"/>
          <w:lang w:val="uk-UA"/>
        </w:rPr>
        <w:t>Дослідивш</w:t>
      </w:r>
      <w:r>
        <w:rPr>
          <w:rFonts w:ascii="Arial" w:hAnsi="Arial" w:cs="Arial"/>
          <w:color w:val="000000"/>
          <w:sz w:val="20"/>
          <w:szCs w:val="20"/>
          <w:lang w:val="uk-UA"/>
        </w:rPr>
        <w:t>и документальні</w:t>
      </w:r>
      <w:r w:rsidRPr="000D313C">
        <w:rPr>
          <w:rFonts w:ascii="Arial" w:hAnsi="Arial" w:cs="Arial"/>
          <w:color w:val="000000"/>
          <w:sz w:val="20"/>
          <w:szCs w:val="20"/>
          <w:lang w:val="uk-UA"/>
        </w:rPr>
        <w:t xml:space="preserve"> матеріали справи, обговоривши їх по суті, КДК ЖСГО «ЖОФФ» дійшов висновку, що: </w:t>
      </w:r>
    </w:p>
    <w:p w:rsidR="00181878" w:rsidRDefault="00C06C0B" w:rsidP="00181878">
      <w:pPr>
        <w:pStyle w:val="a3"/>
        <w:shd w:val="clear" w:color="auto" w:fill="FFFFFF" w:themeFill="background1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  <w:r>
        <w:rPr>
          <w:rFonts w:ascii="Arial" w:hAnsi="Arial" w:cs="Arial"/>
          <w:color w:val="000000"/>
          <w:sz w:val="20"/>
          <w:szCs w:val="20"/>
          <w:lang w:val="uk-UA"/>
        </w:rPr>
        <w:t>дії даного</w:t>
      </w:r>
      <w:r w:rsidR="00181878">
        <w:rPr>
          <w:rFonts w:ascii="Arial" w:hAnsi="Arial" w:cs="Arial"/>
          <w:color w:val="000000"/>
          <w:sz w:val="20"/>
          <w:szCs w:val="20"/>
          <w:lang w:val="uk-UA"/>
        </w:rPr>
        <w:t xml:space="preserve"> вболівальн</w:t>
      </w:r>
      <w:r w:rsidR="00A90874">
        <w:rPr>
          <w:rFonts w:ascii="Arial" w:hAnsi="Arial" w:cs="Arial"/>
          <w:color w:val="000000"/>
          <w:sz w:val="20"/>
          <w:szCs w:val="20"/>
          <w:lang w:val="uk-UA"/>
        </w:rPr>
        <w:t>ика ФК «Полісся» (</w:t>
      </w:r>
      <w:r>
        <w:rPr>
          <w:rFonts w:ascii="Arial" w:hAnsi="Arial" w:cs="Arial"/>
          <w:color w:val="000000"/>
          <w:sz w:val="20"/>
          <w:szCs w:val="20"/>
          <w:lang w:val="uk-UA"/>
        </w:rPr>
        <w:t>Ставки</w:t>
      </w:r>
      <w:r w:rsidR="00A90874">
        <w:rPr>
          <w:rFonts w:ascii="Arial" w:hAnsi="Arial" w:cs="Arial"/>
          <w:color w:val="000000"/>
          <w:sz w:val="20"/>
          <w:szCs w:val="20"/>
          <w:lang w:val="uk-UA"/>
        </w:rPr>
        <w:t>),</w:t>
      </w:r>
      <w:r w:rsidR="00181878">
        <w:rPr>
          <w:rFonts w:ascii="Arial" w:hAnsi="Arial" w:cs="Arial"/>
          <w:color w:val="000000"/>
          <w:sz w:val="20"/>
          <w:szCs w:val="20"/>
          <w:lang w:val="uk-UA"/>
        </w:rPr>
        <w:t xml:space="preserve"> з розглядуваного питання</w:t>
      </w:r>
      <w:r w:rsidR="00A90874">
        <w:rPr>
          <w:rFonts w:ascii="Arial" w:hAnsi="Arial" w:cs="Arial"/>
          <w:color w:val="000000"/>
          <w:sz w:val="20"/>
          <w:szCs w:val="20"/>
          <w:lang w:val="uk-UA"/>
        </w:rPr>
        <w:t>,</w:t>
      </w:r>
      <w:r w:rsidR="00181878">
        <w:rPr>
          <w:rFonts w:ascii="Arial" w:hAnsi="Arial" w:cs="Arial"/>
          <w:color w:val="000000"/>
          <w:sz w:val="20"/>
          <w:szCs w:val="20"/>
          <w:lang w:val="uk-UA"/>
        </w:rPr>
        <w:t xml:space="preserve"> підпадають під </w:t>
      </w:r>
      <w:proofErr w:type="spellStart"/>
      <w:r w:rsidR="00181878">
        <w:rPr>
          <w:rFonts w:ascii="Arial" w:hAnsi="Arial" w:cs="Arial"/>
          <w:color w:val="000000"/>
          <w:sz w:val="20"/>
          <w:szCs w:val="20"/>
          <w:lang w:val="uk-UA"/>
        </w:rPr>
        <w:t>п.п</w:t>
      </w:r>
      <w:proofErr w:type="spellEnd"/>
      <w:r w:rsidR="00181878">
        <w:rPr>
          <w:rFonts w:ascii="Arial" w:hAnsi="Arial" w:cs="Arial"/>
          <w:color w:val="000000"/>
          <w:sz w:val="20"/>
          <w:szCs w:val="20"/>
          <w:lang w:val="uk-UA"/>
        </w:rPr>
        <w:t>. 1.8 та 1.10 ст. 9 Регламенту змагань з футболу Житомирської області сезону 2</w:t>
      </w:r>
      <w:r w:rsidR="00DF6320">
        <w:rPr>
          <w:rFonts w:ascii="Arial" w:hAnsi="Arial" w:cs="Arial"/>
          <w:color w:val="000000"/>
          <w:sz w:val="20"/>
          <w:szCs w:val="20"/>
          <w:lang w:val="uk-UA"/>
        </w:rPr>
        <w:t>017</w:t>
      </w:r>
      <w:r w:rsidR="00181878">
        <w:rPr>
          <w:rFonts w:ascii="Arial" w:hAnsi="Arial" w:cs="Arial"/>
          <w:color w:val="000000"/>
          <w:sz w:val="20"/>
          <w:szCs w:val="20"/>
          <w:lang w:val="uk-UA"/>
        </w:rPr>
        <w:t xml:space="preserve"> року, 3.2., 3.3, 3.4, 3.8, ст. 13</w:t>
      </w:r>
      <w:r w:rsidR="00832FEB">
        <w:rPr>
          <w:rFonts w:ascii="Arial" w:hAnsi="Arial" w:cs="Arial"/>
          <w:color w:val="000000"/>
          <w:sz w:val="20"/>
          <w:szCs w:val="20"/>
          <w:lang w:val="uk-UA"/>
        </w:rPr>
        <w:t>, 2, 3 ст. 21</w:t>
      </w:r>
      <w:r w:rsidR="00181878">
        <w:rPr>
          <w:rFonts w:ascii="Arial" w:hAnsi="Arial" w:cs="Arial"/>
          <w:color w:val="000000"/>
          <w:sz w:val="20"/>
          <w:szCs w:val="20"/>
          <w:lang w:val="uk-UA"/>
        </w:rPr>
        <w:t xml:space="preserve"> ДП ЖСГО «ЖОФФ» та/або п. 7 Додатку 1 ДП ЖСГО «ЖОФФ».</w:t>
      </w:r>
    </w:p>
    <w:p w:rsidR="00181878" w:rsidRPr="000D313C" w:rsidRDefault="00181878" w:rsidP="00181878">
      <w:pPr>
        <w:pStyle w:val="a3"/>
        <w:shd w:val="clear" w:color="auto" w:fill="FFFFFF" w:themeFill="background1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</w:p>
    <w:p w:rsidR="00181878" w:rsidRPr="000D313C" w:rsidRDefault="00181878" w:rsidP="00181878">
      <w:pPr>
        <w:pStyle w:val="a3"/>
        <w:shd w:val="clear" w:color="auto" w:fill="FFFFFF" w:themeFill="background1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  <w:r w:rsidRPr="000D313C">
        <w:rPr>
          <w:rFonts w:ascii="Arial" w:hAnsi="Arial" w:cs="Arial"/>
          <w:color w:val="000000"/>
          <w:sz w:val="20"/>
          <w:szCs w:val="20"/>
          <w:lang w:val="uk-UA"/>
        </w:rPr>
        <w:t xml:space="preserve">З урахуванням </w:t>
      </w:r>
      <w:r>
        <w:rPr>
          <w:rFonts w:ascii="Arial" w:hAnsi="Arial" w:cs="Arial"/>
          <w:color w:val="000000"/>
          <w:sz w:val="20"/>
          <w:szCs w:val="20"/>
          <w:lang w:val="uk-UA"/>
        </w:rPr>
        <w:t>наведеного</w:t>
      </w:r>
      <w:r w:rsidR="00D004E3">
        <w:rPr>
          <w:rFonts w:ascii="Arial" w:hAnsi="Arial" w:cs="Arial"/>
          <w:color w:val="000000"/>
          <w:sz w:val="20"/>
          <w:szCs w:val="20"/>
          <w:lang w:val="uk-UA"/>
        </w:rPr>
        <w:t xml:space="preserve"> та того</w:t>
      </w:r>
      <w:r w:rsidRPr="000D313C">
        <w:rPr>
          <w:rFonts w:ascii="Arial" w:hAnsi="Arial" w:cs="Arial"/>
          <w:color w:val="000000"/>
          <w:sz w:val="20"/>
          <w:szCs w:val="20"/>
          <w:lang w:val="uk-UA"/>
        </w:rPr>
        <w:t>,</w:t>
      </w:r>
      <w:r w:rsidR="00D004E3">
        <w:rPr>
          <w:rFonts w:ascii="Arial" w:hAnsi="Arial" w:cs="Arial"/>
          <w:color w:val="000000"/>
          <w:sz w:val="20"/>
          <w:szCs w:val="20"/>
          <w:lang w:val="uk-UA"/>
        </w:rPr>
        <w:t xml:space="preserve"> що</w:t>
      </w:r>
      <w:r w:rsidR="00F42920">
        <w:rPr>
          <w:rFonts w:ascii="Arial" w:hAnsi="Arial" w:cs="Arial"/>
          <w:color w:val="000000"/>
          <w:sz w:val="20"/>
          <w:szCs w:val="20"/>
          <w:lang w:val="uk-UA"/>
        </w:rPr>
        <w:t xml:space="preserve"> фігуранти справи</w:t>
      </w:r>
      <w:r w:rsidR="00A90874">
        <w:rPr>
          <w:rFonts w:ascii="Arial" w:hAnsi="Arial" w:cs="Arial"/>
          <w:color w:val="000000"/>
          <w:sz w:val="20"/>
          <w:szCs w:val="20"/>
          <w:lang w:val="uk-UA"/>
        </w:rPr>
        <w:t xml:space="preserve"> (вболівальники ФК «Полісся» (</w:t>
      </w:r>
      <w:r w:rsidR="00F42920">
        <w:rPr>
          <w:rFonts w:ascii="Arial" w:hAnsi="Arial" w:cs="Arial"/>
          <w:color w:val="000000"/>
          <w:sz w:val="20"/>
          <w:szCs w:val="20"/>
          <w:lang w:val="uk-UA"/>
        </w:rPr>
        <w:t>Ставки</w:t>
      </w:r>
      <w:r w:rsidR="00A90874">
        <w:rPr>
          <w:rFonts w:ascii="Arial" w:hAnsi="Arial" w:cs="Arial"/>
          <w:color w:val="000000"/>
          <w:sz w:val="20"/>
          <w:szCs w:val="20"/>
          <w:lang w:val="uk-UA"/>
        </w:rPr>
        <w:t>)</w:t>
      </w:r>
      <w:r w:rsidR="00F42920">
        <w:rPr>
          <w:rFonts w:ascii="Arial" w:hAnsi="Arial" w:cs="Arial"/>
          <w:color w:val="000000"/>
          <w:sz w:val="20"/>
          <w:szCs w:val="20"/>
          <w:lang w:val="uk-UA"/>
        </w:rPr>
        <w:t>) вже були предметом розгляду дисциплінарних порушень органу здійснення футбольного правосуддя (П-8-2 від 10.08.2017 р.),</w:t>
      </w:r>
      <w:r w:rsidRPr="000D313C">
        <w:rPr>
          <w:rFonts w:ascii="Arial" w:hAnsi="Arial" w:cs="Arial"/>
          <w:color w:val="000000"/>
          <w:sz w:val="20"/>
          <w:szCs w:val="20"/>
          <w:lang w:val="uk-UA"/>
        </w:rPr>
        <w:t xml:space="preserve"> керуючись </w:t>
      </w:r>
      <w:proofErr w:type="spellStart"/>
      <w:r w:rsidRPr="000D313C">
        <w:rPr>
          <w:rFonts w:ascii="Arial" w:hAnsi="Arial" w:cs="Arial"/>
          <w:color w:val="000000"/>
          <w:sz w:val="20"/>
          <w:szCs w:val="20"/>
          <w:lang w:val="uk-UA"/>
        </w:rPr>
        <w:t>п.п</w:t>
      </w:r>
      <w:proofErr w:type="spellEnd"/>
      <w:r w:rsidRPr="000D313C">
        <w:rPr>
          <w:rFonts w:ascii="Arial" w:hAnsi="Arial" w:cs="Arial"/>
          <w:color w:val="000000"/>
          <w:sz w:val="20"/>
          <w:szCs w:val="20"/>
          <w:lang w:val="uk-UA"/>
        </w:rPr>
        <w:t>. 4.2 ст.4, 11.2 ст.11, ст. 34 ДП ЖСГО «ЖОФФ» Контрольно-дисциплін</w:t>
      </w:r>
      <w:r w:rsidR="00A90874">
        <w:rPr>
          <w:rFonts w:ascii="Arial" w:hAnsi="Arial" w:cs="Arial"/>
          <w:color w:val="000000"/>
          <w:sz w:val="20"/>
          <w:szCs w:val="20"/>
          <w:lang w:val="uk-UA"/>
        </w:rPr>
        <w:t>арний комітет ЖСГО «ЖОФФ»,</w:t>
      </w:r>
    </w:p>
    <w:p w:rsidR="00181878" w:rsidRPr="000D313C" w:rsidRDefault="00181878" w:rsidP="00181878">
      <w:pPr>
        <w:pStyle w:val="a3"/>
        <w:shd w:val="clear" w:color="auto" w:fill="FFFFFF" w:themeFill="background1"/>
        <w:jc w:val="center"/>
        <w:rPr>
          <w:rFonts w:ascii="Arial" w:hAnsi="Arial" w:cs="Arial"/>
          <w:color w:val="000000"/>
          <w:sz w:val="20"/>
          <w:szCs w:val="20"/>
          <w:lang w:val="uk-UA"/>
        </w:rPr>
      </w:pPr>
      <w:r w:rsidRPr="000D313C">
        <w:rPr>
          <w:rFonts w:ascii="Arial" w:hAnsi="Arial" w:cs="Arial"/>
          <w:color w:val="000000"/>
          <w:sz w:val="20"/>
          <w:szCs w:val="20"/>
          <w:lang w:val="uk-UA"/>
        </w:rPr>
        <w:t>ВИРІШИВ:</w:t>
      </w:r>
    </w:p>
    <w:p w:rsidR="00A56002" w:rsidRDefault="00181878" w:rsidP="00A56002">
      <w:pPr>
        <w:pStyle w:val="a3"/>
        <w:numPr>
          <w:ilvl w:val="1"/>
          <w:numId w:val="1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  <w:r w:rsidRPr="007B1CE3">
        <w:rPr>
          <w:rFonts w:ascii="Arial" w:hAnsi="Arial" w:cs="Arial"/>
          <w:color w:val="000000"/>
          <w:sz w:val="20"/>
          <w:szCs w:val="20"/>
          <w:lang w:val="uk-UA"/>
        </w:rPr>
        <w:t xml:space="preserve">За допущення </w:t>
      </w:r>
      <w:r w:rsidR="007B1CE3" w:rsidRPr="007B1CE3">
        <w:rPr>
          <w:rFonts w:ascii="Arial" w:hAnsi="Arial" w:cs="Arial"/>
          <w:color w:val="000000"/>
          <w:sz w:val="20"/>
          <w:szCs w:val="20"/>
          <w:lang w:val="uk-UA"/>
        </w:rPr>
        <w:t>неправомірних дій з боку вболівальника</w:t>
      </w:r>
      <w:r w:rsidR="00A90874">
        <w:rPr>
          <w:rFonts w:ascii="Arial" w:hAnsi="Arial" w:cs="Arial"/>
          <w:color w:val="000000"/>
          <w:sz w:val="20"/>
          <w:szCs w:val="20"/>
          <w:lang w:val="uk-UA"/>
        </w:rPr>
        <w:t xml:space="preserve"> ФК «Полісся» (</w:t>
      </w:r>
      <w:r w:rsidR="007B1CE3">
        <w:rPr>
          <w:rFonts w:ascii="Arial" w:hAnsi="Arial" w:cs="Arial"/>
          <w:color w:val="000000"/>
          <w:sz w:val="20"/>
          <w:szCs w:val="20"/>
          <w:lang w:val="uk-UA"/>
        </w:rPr>
        <w:t>Ставки</w:t>
      </w:r>
      <w:r w:rsidR="00A90874">
        <w:rPr>
          <w:rFonts w:ascii="Arial" w:hAnsi="Arial" w:cs="Arial"/>
          <w:color w:val="000000"/>
          <w:sz w:val="20"/>
          <w:szCs w:val="20"/>
          <w:lang w:val="uk-UA"/>
        </w:rPr>
        <w:t>)</w:t>
      </w:r>
      <w:r w:rsidR="00F86251">
        <w:rPr>
          <w:rFonts w:ascii="Arial" w:hAnsi="Arial" w:cs="Arial"/>
          <w:color w:val="000000"/>
          <w:sz w:val="20"/>
          <w:szCs w:val="20"/>
          <w:lang w:val="uk-UA"/>
        </w:rPr>
        <w:t xml:space="preserve"> </w:t>
      </w:r>
      <w:r w:rsidR="007B1CE3">
        <w:rPr>
          <w:rFonts w:ascii="Arial" w:hAnsi="Arial" w:cs="Arial"/>
          <w:color w:val="000000"/>
          <w:sz w:val="20"/>
          <w:szCs w:val="20"/>
          <w:lang w:val="uk-UA"/>
        </w:rPr>
        <w:t>під</w:t>
      </w:r>
      <w:r w:rsidR="00A90874">
        <w:rPr>
          <w:rFonts w:ascii="Arial" w:hAnsi="Arial" w:cs="Arial"/>
          <w:color w:val="000000"/>
          <w:sz w:val="20"/>
          <w:szCs w:val="20"/>
          <w:lang w:val="uk-UA"/>
        </w:rPr>
        <w:t xml:space="preserve"> час матчу Чемпіонату області: </w:t>
      </w:r>
      <w:r w:rsidR="001203E5">
        <w:rPr>
          <w:rFonts w:ascii="Arial" w:hAnsi="Arial" w:cs="Arial"/>
          <w:color w:val="000000"/>
          <w:sz w:val="20"/>
          <w:szCs w:val="20"/>
          <w:lang w:val="uk-UA"/>
        </w:rPr>
        <w:t>1</w:t>
      </w:r>
      <w:r w:rsidR="001203E5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6-го т</w:t>
      </w:r>
      <w:r w:rsidR="00A90874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уру 07.10.2017, ФК «Полісся» (</w:t>
      </w:r>
      <w:r w:rsidR="001203E5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Ставки</w:t>
      </w:r>
      <w:r w:rsidR="00A90874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)</w:t>
      </w:r>
      <w:r w:rsidR="001203E5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– СК «Коростень»</w:t>
      </w:r>
      <w:r w:rsidR="00A90874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</w:t>
      </w:r>
      <w:r w:rsidRPr="007B1CE3">
        <w:rPr>
          <w:rFonts w:ascii="Arial" w:hAnsi="Arial" w:cs="Arial"/>
          <w:color w:val="000000"/>
          <w:sz w:val="20"/>
          <w:szCs w:val="20"/>
          <w:lang w:val="uk-UA"/>
        </w:rPr>
        <w:t>зобов’</w:t>
      </w:r>
      <w:r w:rsidR="00A90874">
        <w:rPr>
          <w:rFonts w:ascii="Arial" w:hAnsi="Arial" w:cs="Arial"/>
          <w:color w:val="000000"/>
          <w:sz w:val="20"/>
          <w:szCs w:val="20"/>
          <w:lang w:val="uk-UA"/>
        </w:rPr>
        <w:t>язати ФК «Полісся» (</w:t>
      </w:r>
      <w:r w:rsidR="001203E5">
        <w:rPr>
          <w:rFonts w:ascii="Arial" w:hAnsi="Arial" w:cs="Arial"/>
          <w:color w:val="000000"/>
          <w:sz w:val="20"/>
          <w:szCs w:val="20"/>
          <w:lang w:val="uk-UA"/>
        </w:rPr>
        <w:t>Ставки</w:t>
      </w:r>
      <w:r w:rsidR="00A90874">
        <w:rPr>
          <w:rFonts w:ascii="Arial" w:hAnsi="Arial" w:cs="Arial"/>
          <w:color w:val="000000"/>
          <w:sz w:val="20"/>
          <w:szCs w:val="20"/>
          <w:lang w:val="uk-UA"/>
        </w:rPr>
        <w:t>)</w:t>
      </w:r>
      <w:r w:rsidRPr="007B1CE3">
        <w:rPr>
          <w:rFonts w:ascii="Arial" w:hAnsi="Arial" w:cs="Arial"/>
          <w:color w:val="000000"/>
          <w:sz w:val="20"/>
          <w:szCs w:val="20"/>
          <w:lang w:val="uk-UA"/>
        </w:rPr>
        <w:t xml:space="preserve"> перерахувати обов’</w:t>
      </w:r>
      <w:r w:rsidR="00F341B0">
        <w:rPr>
          <w:rFonts w:ascii="Arial" w:hAnsi="Arial" w:cs="Arial"/>
          <w:color w:val="000000"/>
          <w:sz w:val="20"/>
          <w:szCs w:val="20"/>
          <w:lang w:val="uk-UA"/>
        </w:rPr>
        <w:t>язковий грошовий внесок 1000 (одна тисяча</w:t>
      </w:r>
      <w:r w:rsidR="00A90874">
        <w:rPr>
          <w:rFonts w:ascii="Arial" w:hAnsi="Arial" w:cs="Arial"/>
          <w:color w:val="000000"/>
          <w:sz w:val="20"/>
          <w:szCs w:val="20"/>
          <w:lang w:val="uk-UA"/>
        </w:rPr>
        <w:t xml:space="preserve">) </w:t>
      </w:r>
      <w:proofErr w:type="spellStart"/>
      <w:r w:rsidR="00A90874">
        <w:rPr>
          <w:rFonts w:ascii="Arial" w:hAnsi="Arial" w:cs="Arial"/>
          <w:color w:val="000000"/>
          <w:sz w:val="20"/>
          <w:szCs w:val="20"/>
          <w:lang w:val="uk-UA"/>
        </w:rPr>
        <w:t>грн</w:t>
      </w:r>
      <w:proofErr w:type="spellEnd"/>
      <w:r w:rsidRPr="007B1CE3">
        <w:rPr>
          <w:rFonts w:ascii="Arial" w:hAnsi="Arial" w:cs="Arial"/>
          <w:color w:val="000000"/>
          <w:sz w:val="20"/>
          <w:szCs w:val="20"/>
          <w:lang w:val="uk-UA"/>
        </w:rPr>
        <w:t xml:space="preserve"> на рахунок ЖСГО «ЖОФФ»</w:t>
      </w:r>
      <w:r w:rsidR="00F341B0">
        <w:rPr>
          <w:rFonts w:ascii="Arial" w:hAnsi="Arial" w:cs="Arial"/>
          <w:color w:val="000000"/>
          <w:sz w:val="20"/>
          <w:szCs w:val="20"/>
          <w:lang w:val="uk-UA"/>
        </w:rPr>
        <w:t xml:space="preserve"> (відповідно</w:t>
      </w:r>
      <w:r w:rsidR="00A90874">
        <w:rPr>
          <w:rFonts w:ascii="Arial" w:hAnsi="Arial" w:cs="Arial"/>
          <w:color w:val="000000"/>
          <w:sz w:val="20"/>
          <w:szCs w:val="20"/>
          <w:lang w:val="uk-UA"/>
        </w:rPr>
        <w:t xml:space="preserve"> </w:t>
      </w:r>
      <w:r w:rsidR="00D4107C">
        <w:rPr>
          <w:rFonts w:ascii="Arial" w:hAnsi="Arial" w:cs="Arial"/>
          <w:color w:val="000000"/>
          <w:sz w:val="20"/>
          <w:szCs w:val="20"/>
          <w:lang w:val="uk-UA"/>
        </w:rPr>
        <w:t>п. 7 Додатку 1 ДП ЖСГО «ЖОФФ» та рішення КДК «ЖОФФ» П-8-2 від 10.08.2017 р</w:t>
      </w:r>
      <w:r w:rsidRPr="007B1CE3">
        <w:rPr>
          <w:rFonts w:ascii="Arial" w:hAnsi="Arial" w:cs="Arial"/>
          <w:color w:val="000000"/>
          <w:sz w:val="20"/>
          <w:szCs w:val="20"/>
          <w:lang w:val="uk-UA"/>
        </w:rPr>
        <w:t>.</w:t>
      </w:r>
      <w:r w:rsidR="00D4107C">
        <w:rPr>
          <w:rFonts w:ascii="Arial" w:hAnsi="Arial" w:cs="Arial"/>
          <w:color w:val="000000"/>
          <w:sz w:val="20"/>
          <w:szCs w:val="20"/>
          <w:lang w:val="uk-UA"/>
        </w:rPr>
        <w:t>).</w:t>
      </w:r>
    </w:p>
    <w:p w:rsidR="00BE246D" w:rsidRDefault="00BE246D" w:rsidP="00BE246D">
      <w:pPr>
        <w:pStyle w:val="a3"/>
        <w:shd w:val="clear" w:color="auto" w:fill="FFFFFF" w:themeFill="background1"/>
        <w:tabs>
          <w:tab w:val="left" w:pos="851"/>
        </w:tabs>
        <w:spacing w:before="0" w:beforeAutospacing="0" w:after="0" w:afterAutospacing="0"/>
        <w:ind w:left="426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</w:p>
    <w:p w:rsidR="0037079C" w:rsidRPr="00A56002" w:rsidRDefault="0037079C" w:rsidP="00A56002">
      <w:pPr>
        <w:pStyle w:val="a3"/>
        <w:numPr>
          <w:ilvl w:val="1"/>
          <w:numId w:val="1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  <w:r w:rsidRPr="00A56002">
        <w:rPr>
          <w:rFonts w:ascii="Arial" w:hAnsi="Arial" w:cs="Arial"/>
          <w:color w:val="000000"/>
          <w:sz w:val="20"/>
          <w:szCs w:val="20"/>
          <w:lang w:val="uk-UA"/>
        </w:rPr>
        <w:t>У відповіднос</w:t>
      </w:r>
      <w:r w:rsidR="009164FC" w:rsidRPr="00A56002">
        <w:rPr>
          <w:rFonts w:ascii="Arial" w:hAnsi="Arial" w:cs="Arial"/>
          <w:color w:val="000000"/>
          <w:sz w:val="20"/>
          <w:szCs w:val="20"/>
          <w:lang w:val="uk-UA"/>
        </w:rPr>
        <w:t>ті до ст</w:t>
      </w:r>
      <w:r w:rsidRPr="00A56002">
        <w:rPr>
          <w:rFonts w:ascii="Arial" w:hAnsi="Arial" w:cs="Arial"/>
          <w:color w:val="000000"/>
          <w:sz w:val="20"/>
          <w:szCs w:val="20"/>
          <w:lang w:val="uk-UA"/>
        </w:rPr>
        <w:t>.</w:t>
      </w:r>
      <w:r w:rsidR="00A90874">
        <w:rPr>
          <w:rFonts w:ascii="Arial" w:hAnsi="Arial" w:cs="Arial"/>
          <w:color w:val="000000"/>
          <w:sz w:val="20"/>
          <w:szCs w:val="20"/>
          <w:lang w:val="uk-UA"/>
        </w:rPr>
        <w:t xml:space="preserve"> </w:t>
      </w:r>
      <w:r w:rsidRPr="00A56002">
        <w:rPr>
          <w:rFonts w:ascii="Arial" w:hAnsi="Arial" w:cs="Arial"/>
          <w:color w:val="000000"/>
          <w:sz w:val="20"/>
          <w:szCs w:val="20"/>
          <w:lang w:val="uk-UA"/>
        </w:rPr>
        <w:t xml:space="preserve">43 </w:t>
      </w:r>
      <w:proofErr w:type="spellStart"/>
      <w:r w:rsidRPr="00A56002">
        <w:rPr>
          <w:rFonts w:ascii="Arial" w:hAnsi="Arial" w:cs="Arial"/>
          <w:color w:val="000000"/>
          <w:sz w:val="20"/>
          <w:szCs w:val="20"/>
          <w:lang w:val="uk-UA"/>
        </w:rPr>
        <w:t>ДП</w:t>
      </w:r>
      <w:proofErr w:type="spellEnd"/>
      <w:r w:rsidRPr="00A56002">
        <w:rPr>
          <w:rFonts w:ascii="Arial" w:hAnsi="Arial" w:cs="Arial"/>
          <w:color w:val="000000"/>
          <w:sz w:val="20"/>
          <w:szCs w:val="20"/>
          <w:lang w:val="uk-UA"/>
        </w:rPr>
        <w:t xml:space="preserve"> Ж</w:t>
      </w:r>
      <w:r w:rsidR="008A1460" w:rsidRPr="00A56002">
        <w:rPr>
          <w:rFonts w:ascii="Arial" w:hAnsi="Arial" w:cs="Arial"/>
          <w:color w:val="000000"/>
          <w:sz w:val="20"/>
          <w:szCs w:val="20"/>
          <w:lang w:val="uk-UA"/>
        </w:rPr>
        <w:t>О</w:t>
      </w:r>
      <w:r w:rsidR="00A56002">
        <w:rPr>
          <w:rFonts w:ascii="Arial" w:hAnsi="Arial" w:cs="Arial"/>
          <w:color w:val="000000"/>
          <w:sz w:val="20"/>
          <w:szCs w:val="20"/>
          <w:lang w:val="uk-UA"/>
        </w:rPr>
        <w:t>СГО «ЖОФФ» дане</w:t>
      </w:r>
      <w:r w:rsidR="00A90874">
        <w:rPr>
          <w:rFonts w:ascii="Arial" w:hAnsi="Arial" w:cs="Arial"/>
          <w:color w:val="000000"/>
          <w:sz w:val="20"/>
          <w:szCs w:val="20"/>
          <w:lang w:val="uk-UA"/>
        </w:rPr>
        <w:t xml:space="preserve"> </w:t>
      </w:r>
      <w:r w:rsidR="00A56002">
        <w:rPr>
          <w:rFonts w:ascii="Arial" w:hAnsi="Arial" w:cs="Arial"/>
          <w:color w:val="000000"/>
          <w:sz w:val="20"/>
          <w:szCs w:val="20"/>
          <w:lang w:val="uk-UA"/>
        </w:rPr>
        <w:t>рішення оскарженню не підлягає</w:t>
      </w:r>
      <w:r w:rsidRPr="00A56002">
        <w:rPr>
          <w:rFonts w:ascii="Arial" w:hAnsi="Arial" w:cs="Arial"/>
          <w:color w:val="000000"/>
          <w:sz w:val="20"/>
          <w:szCs w:val="20"/>
          <w:lang w:val="uk-UA"/>
        </w:rPr>
        <w:t>.</w:t>
      </w:r>
    </w:p>
    <w:p w:rsidR="0037079C" w:rsidRPr="00E907D4" w:rsidRDefault="0037079C" w:rsidP="0037079C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  <w:lang w:val="uk-UA"/>
        </w:rPr>
      </w:pPr>
    </w:p>
    <w:p w:rsidR="0037079C" w:rsidRPr="00492F38" w:rsidRDefault="0037079C" w:rsidP="0037079C">
      <w:pPr>
        <w:pStyle w:val="a3"/>
        <w:shd w:val="clear" w:color="auto" w:fill="FFFFFF" w:themeFill="background1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</w:p>
    <w:p w:rsidR="0037079C" w:rsidRPr="00492F38" w:rsidRDefault="0037079C" w:rsidP="0037079C">
      <w:pPr>
        <w:pStyle w:val="a3"/>
        <w:shd w:val="clear" w:color="auto" w:fill="FFFFFF" w:themeFill="background1"/>
        <w:spacing w:before="0" w:beforeAutospacing="0" w:after="0" w:afterAutospacing="0" w:line="276" w:lineRule="auto"/>
        <w:ind w:left="1428" w:firstLine="696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  <w:r w:rsidRPr="00492F38">
        <w:rPr>
          <w:rFonts w:ascii="Arial" w:hAnsi="Arial" w:cs="Arial"/>
          <w:color w:val="000000"/>
          <w:sz w:val="20"/>
          <w:szCs w:val="20"/>
          <w:lang w:val="uk-UA"/>
        </w:rPr>
        <w:t xml:space="preserve">Голова </w:t>
      </w:r>
      <w:proofErr w:type="spellStart"/>
      <w:r w:rsidRPr="00492F38">
        <w:rPr>
          <w:rFonts w:ascii="Arial" w:hAnsi="Arial" w:cs="Arial"/>
          <w:color w:val="000000"/>
          <w:sz w:val="20"/>
          <w:szCs w:val="20"/>
          <w:lang w:val="uk-UA"/>
        </w:rPr>
        <w:t>КДК</w:t>
      </w:r>
      <w:proofErr w:type="spellEnd"/>
      <w:r w:rsidRPr="00492F38">
        <w:rPr>
          <w:rFonts w:ascii="Arial" w:hAnsi="Arial" w:cs="Arial"/>
          <w:color w:val="000000"/>
          <w:sz w:val="20"/>
          <w:szCs w:val="20"/>
          <w:lang w:val="uk-UA"/>
        </w:rPr>
        <w:t xml:space="preserve"> ЖСГО «ЖОФФ»                              М.О.</w:t>
      </w:r>
      <w:proofErr w:type="spellStart"/>
      <w:r w:rsidRPr="00492F38">
        <w:rPr>
          <w:rFonts w:ascii="Arial" w:hAnsi="Arial" w:cs="Arial"/>
          <w:color w:val="000000"/>
          <w:sz w:val="20"/>
          <w:szCs w:val="20"/>
          <w:lang w:val="uk-UA"/>
        </w:rPr>
        <w:t>Красько</w:t>
      </w:r>
      <w:proofErr w:type="spellEnd"/>
    </w:p>
    <w:p w:rsidR="0037079C" w:rsidRDefault="0037079C" w:rsidP="0037079C">
      <w:pPr>
        <w:pStyle w:val="a3"/>
        <w:shd w:val="clear" w:color="auto" w:fill="FFFFFF" w:themeFill="background1"/>
        <w:spacing w:before="0" w:beforeAutospacing="0" w:after="0" w:afterAutospacing="0" w:line="276" w:lineRule="auto"/>
        <w:ind w:left="720"/>
        <w:jc w:val="both"/>
        <w:rPr>
          <w:rFonts w:ascii="Arial" w:hAnsi="Arial" w:cs="Arial"/>
          <w:color w:val="000000"/>
          <w:sz w:val="18"/>
          <w:szCs w:val="18"/>
          <w:shd w:val="clear" w:color="auto" w:fill="EEEAD9"/>
          <w:lang w:val="uk-UA"/>
        </w:rPr>
      </w:pPr>
    </w:p>
    <w:p w:rsidR="0037079C" w:rsidRDefault="0037079C" w:rsidP="0037079C">
      <w:pPr>
        <w:pStyle w:val="a3"/>
        <w:shd w:val="clear" w:color="auto" w:fill="FFFFFF" w:themeFill="background1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18"/>
          <w:szCs w:val="18"/>
          <w:shd w:val="clear" w:color="auto" w:fill="EEEAD9"/>
          <w:lang w:val="uk-UA"/>
        </w:rPr>
      </w:pPr>
    </w:p>
    <w:p w:rsidR="0037079C" w:rsidRPr="001A039D" w:rsidRDefault="0037079C" w:rsidP="0037079C">
      <w:pPr>
        <w:pStyle w:val="a3"/>
        <w:numPr>
          <w:ilvl w:val="0"/>
          <w:numId w:val="7"/>
        </w:numPr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  <w:r w:rsidRPr="001A039D">
        <w:rPr>
          <w:rFonts w:ascii="Arial" w:hAnsi="Arial" w:cs="Arial"/>
          <w:color w:val="000000"/>
          <w:sz w:val="20"/>
          <w:szCs w:val="20"/>
          <w:shd w:val="clear" w:color="auto" w:fill="EEEAD9"/>
          <w:lang w:val="uk-UA"/>
        </w:rPr>
        <w:t>Допуск футболістів та команд</w:t>
      </w:r>
      <w:r w:rsidRPr="001A039D">
        <w:rPr>
          <w:rFonts w:ascii="Arial" w:hAnsi="Arial" w:cs="Arial"/>
          <w:color w:val="000000"/>
          <w:sz w:val="20"/>
          <w:szCs w:val="20"/>
          <w:shd w:val="clear" w:color="auto" w:fill="EEEAD9"/>
        </w:rPr>
        <w:t> </w:t>
      </w:r>
      <w:r w:rsidRPr="001A039D">
        <w:rPr>
          <w:rFonts w:ascii="Arial" w:hAnsi="Arial" w:cs="Arial"/>
          <w:color w:val="000000"/>
          <w:sz w:val="20"/>
          <w:szCs w:val="20"/>
          <w:shd w:val="clear" w:color="auto" w:fill="EEEAD9"/>
          <w:lang w:val="uk-UA"/>
        </w:rPr>
        <w:t xml:space="preserve">до участі у матчах Чемпіонату та Першості Житомирської області з футболу лише після обов’язкової сплати грошового внеску згідно ст. 18 </w:t>
      </w:r>
      <w:proofErr w:type="spellStart"/>
      <w:r w:rsidRPr="001A039D">
        <w:rPr>
          <w:rFonts w:ascii="Arial" w:hAnsi="Arial" w:cs="Arial"/>
          <w:color w:val="000000"/>
          <w:sz w:val="20"/>
          <w:szCs w:val="20"/>
          <w:shd w:val="clear" w:color="auto" w:fill="EEEAD9"/>
          <w:lang w:val="uk-UA"/>
        </w:rPr>
        <w:t>п.п</w:t>
      </w:r>
      <w:proofErr w:type="spellEnd"/>
      <w:r w:rsidRPr="001A039D">
        <w:rPr>
          <w:rFonts w:ascii="Arial" w:hAnsi="Arial" w:cs="Arial"/>
          <w:color w:val="000000"/>
          <w:sz w:val="20"/>
          <w:szCs w:val="20"/>
          <w:shd w:val="clear" w:color="auto" w:fill="EEEAD9"/>
          <w:lang w:val="uk-UA"/>
        </w:rPr>
        <w:t>. 6 та 16 Регламенту змагань</w:t>
      </w:r>
      <w:r w:rsidRPr="001A039D">
        <w:rPr>
          <w:rFonts w:ascii="Arial" w:hAnsi="Arial" w:cs="Arial"/>
          <w:color w:val="000000"/>
          <w:sz w:val="20"/>
          <w:szCs w:val="20"/>
          <w:shd w:val="clear" w:color="auto" w:fill="EEEAD9"/>
        </w:rPr>
        <w:t> </w:t>
      </w:r>
      <w:r w:rsidRPr="001A039D">
        <w:rPr>
          <w:rFonts w:ascii="Arial" w:hAnsi="Arial" w:cs="Arial"/>
          <w:color w:val="000000"/>
          <w:sz w:val="20"/>
          <w:szCs w:val="20"/>
          <w:shd w:val="clear" w:color="auto" w:fill="EEEAD9"/>
          <w:lang w:val="uk-UA"/>
        </w:rPr>
        <w:t>з футболу серед аматорських команд Житомирської області сезону 2017 року.</w:t>
      </w:r>
    </w:p>
    <w:p w:rsidR="0037079C" w:rsidRDefault="0037079C" w:rsidP="005179EA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</w:p>
    <w:sectPr w:rsidR="0037079C" w:rsidSect="00420F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63CEA"/>
    <w:multiLevelType w:val="multilevel"/>
    <w:tmpl w:val="365CCA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>
    <w:nsid w:val="0E494218"/>
    <w:multiLevelType w:val="multilevel"/>
    <w:tmpl w:val="90AA77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">
    <w:nsid w:val="11080BCE"/>
    <w:multiLevelType w:val="hybridMultilevel"/>
    <w:tmpl w:val="F80C87B6"/>
    <w:lvl w:ilvl="0" w:tplc="42DAF8EC">
      <w:start w:val="5"/>
      <w:numFmt w:val="upperRoman"/>
      <w:lvlText w:val="%1."/>
      <w:lvlJc w:val="left"/>
      <w:pPr>
        <w:ind w:left="1647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12A6DC8"/>
    <w:multiLevelType w:val="multilevel"/>
    <w:tmpl w:val="4A0E6A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8" w:hanging="1800"/>
      </w:pPr>
      <w:rPr>
        <w:rFonts w:hint="default"/>
      </w:rPr>
    </w:lvl>
  </w:abstractNum>
  <w:abstractNum w:abstractNumId="4">
    <w:nsid w:val="22E315AA"/>
    <w:multiLevelType w:val="multilevel"/>
    <w:tmpl w:val="8D66F7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>
    <w:nsid w:val="23D26751"/>
    <w:multiLevelType w:val="multilevel"/>
    <w:tmpl w:val="90AA77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6">
    <w:nsid w:val="2F271E35"/>
    <w:multiLevelType w:val="hybridMultilevel"/>
    <w:tmpl w:val="458C57F6"/>
    <w:lvl w:ilvl="0" w:tplc="DFB4B354">
      <w:start w:val="5"/>
      <w:numFmt w:val="upperRoman"/>
      <w:lvlText w:val="%1."/>
      <w:lvlJc w:val="left"/>
      <w:pPr>
        <w:ind w:left="2367" w:hanging="72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2727" w:hanging="360"/>
      </w:pPr>
    </w:lvl>
    <w:lvl w:ilvl="2" w:tplc="0422001B" w:tentative="1">
      <w:start w:val="1"/>
      <w:numFmt w:val="lowerRoman"/>
      <w:lvlText w:val="%3."/>
      <w:lvlJc w:val="right"/>
      <w:pPr>
        <w:ind w:left="3447" w:hanging="180"/>
      </w:pPr>
    </w:lvl>
    <w:lvl w:ilvl="3" w:tplc="0422000F" w:tentative="1">
      <w:start w:val="1"/>
      <w:numFmt w:val="decimal"/>
      <w:lvlText w:val="%4."/>
      <w:lvlJc w:val="left"/>
      <w:pPr>
        <w:ind w:left="4167" w:hanging="360"/>
      </w:pPr>
    </w:lvl>
    <w:lvl w:ilvl="4" w:tplc="04220019" w:tentative="1">
      <w:start w:val="1"/>
      <w:numFmt w:val="lowerLetter"/>
      <w:lvlText w:val="%5."/>
      <w:lvlJc w:val="left"/>
      <w:pPr>
        <w:ind w:left="4887" w:hanging="360"/>
      </w:pPr>
    </w:lvl>
    <w:lvl w:ilvl="5" w:tplc="0422001B" w:tentative="1">
      <w:start w:val="1"/>
      <w:numFmt w:val="lowerRoman"/>
      <w:lvlText w:val="%6."/>
      <w:lvlJc w:val="right"/>
      <w:pPr>
        <w:ind w:left="5607" w:hanging="180"/>
      </w:pPr>
    </w:lvl>
    <w:lvl w:ilvl="6" w:tplc="0422000F" w:tentative="1">
      <w:start w:val="1"/>
      <w:numFmt w:val="decimal"/>
      <w:lvlText w:val="%7."/>
      <w:lvlJc w:val="left"/>
      <w:pPr>
        <w:ind w:left="6327" w:hanging="360"/>
      </w:pPr>
    </w:lvl>
    <w:lvl w:ilvl="7" w:tplc="04220019" w:tentative="1">
      <w:start w:val="1"/>
      <w:numFmt w:val="lowerLetter"/>
      <w:lvlText w:val="%8."/>
      <w:lvlJc w:val="left"/>
      <w:pPr>
        <w:ind w:left="7047" w:hanging="360"/>
      </w:pPr>
    </w:lvl>
    <w:lvl w:ilvl="8" w:tplc="0422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7">
    <w:nsid w:val="335508F3"/>
    <w:multiLevelType w:val="hybridMultilevel"/>
    <w:tmpl w:val="E41EE8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7065B32"/>
    <w:multiLevelType w:val="hybridMultilevel"/>
    <w:tmpl w:val="ED3E279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DC28D9"/>
    <w:multiLevelType w:val="multilevel"/>
    <w:tmpl w:val="804442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5AA112CE"/>
    <w:multiLevelType w:val="multilevel"/>
    <w:tmpl w:val="90AA77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1">
    <w:nsid w:val="5F1628DA"/>
    <w:multiLevelType w:val="hybridMultilevel"/>
    <w:tmpl w:val="E70C3902"/>
    <w:lvl w:ilvl="0" w:tplc="B728F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4175A4"/>
    <w:multiLevelType w:val="multilevel"/>
    <w:tmpl w:val="D7F683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61635BA7"/>
    <w:multiLevelType w:val="multilevel"/>
    <w:tmpl w:val="365CCA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4">
    <w:nsid w:val="675562AB"/>
    <w:multiLevelType w:val="multilevel"/>
    <w:tmpl w:val="804442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>
    <w:nsid w:val="675C0DEE"/>
    <w:multiLevelType w:val="multilevel"/>
    <w:tmpl w:val="A34E5D4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ascii="Arial" w:hAnsi="Arial" w:cs="Arial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Arial" w:hAnsi="Arial" w:cs="Arial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Arial" w:hAnsi="Arial" w:cs="Arial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Arial" w:hAnsi="Arial" w:cs="Arial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Arial" w:hAnsi="Arial" w:cs="Arial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ascii="Arial" w:hAnsi="Arial" w:cs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Arial" w:hAnsi="Arial" w:cs="Arial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ascii="Arial" w:hAnsi="Arial" w:cs="Arial" w:hint="default"/>
        <w:color w:val="000000"/>
      </w:rPr>
    </w:lvl>
  </w:abstractNum>
  <w:abstractNum w:abstractNumId="16">
    <w:nsid w:val="68C93126"/>
    <w:multiLevelType w:val="multilevel"/>
    <w:tmpl w:val="70585D4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>
    <w:nsid w:val="70A947D0"/>
    <w:multiLevelType w:val="multilevel"/>
    <w:tmpl w:val="5C3C0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11"/>
  </w:num>
  <w:num w:numId="5">
    <w:abstractNumId w:val="5"/>
  </w:num>
  <w:num w:numId="6">
    <w:abstractNumId w:val="10"/>
  </w:num>
  <w:num w:numId="7">
    <w:abstractNumId w:val="7"/>
  </w:num>
  <w:num w:numId="8">
    <w:abstractNumId w:val="15"/>
  </w:num>
  <w:num w:numId="9">
    <w:abstractNumId w:val="8"/>
  </w:num>
  <w:num w:numId="10">
    <w:abstractNumId w:val="3"/>
  </w:num>
  <w:num w:numId="11">
    <w:abstractNumId w:val="17"/>
  </w:num>
  <w:num w:numId="12">
    <w:abstractNumId w:val="0"/>
  </w:num>
  <w:num w:numId="13">
    <w:abstractNumId w:val="9"/>
  </w:num>
  <w:num w:numId="14">
    <w:abstractNumId w:val="14"/>
  </w:num>
  <w:num w:numId="15">
    <w:abstractNumId w:val="12"/>
  </w:num>
  <w:num w:numId="16">
    <w:abstractNumId w:val="16"/>
  </w:num>
  <w:num w:numId="17">
    <w:abstractNumId w:val="13"/>
  </w:num>
  <w:num w:numId="18">
    <w:abstractNumId w:val="2"/>
  </w:num>
  <w:num w:numId="19">
    <w:abstractNumId w:val="6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5179EA"/>
    <w:rsid w:val="000024C1"/>
    <w:rsid w:val="000260AE"/>
    <w:rsid w:val="00052949"/>
    <w:rsid w:val="00073ADA"/>
    <w:rsid w:val="00077859"/>
    <w:rsid w:val="00080157"/>
    <w:rsid w:val="000A130A"/>
    <w:rsid w:val="000B02BA"/>
    <w:rsid w:val="000C50DA"/>
    <w:rsid w:val="000D1F99"/>
    <w:rsid w:val="000F32E5"/>
    <w:rsid w:val="001203E5"/>
    <w:rsid w:val="00181878"/>
    <w:rsid w:val="0018570E"/>
    <w:rsid w:val="00262059"/>
    <w:rsid w:val="002A3F86"/>
    <w:rsid w:val="00310DE6"/>
    <w:rsid w:val="00316016"/>
    <w:rsid w:val="00317539"/>
    <w:rsid w:val="003218D1"/>
    <w:rsid w:val="003511FC"/>
    <w:rsid w:val="0036411B"/>
    <w:rsid w:val="0037079C"/>
    <w:rsid w:val="00420F06"/>
    <w:rsid w:val="004B7B6E"/>
    <w:rsid w:val="004F1BE9"/>
    <w:rsid w:val="005179EA"/>
    <w:rsid w:val="005512C1"/>
    <w:rsid w:val="005C7EE5"/>
    <w:rsid w:val="00600143"/>
    <w:rsid w:val="00693987"/>
    <w:rsid w:val="006E1BA9"/>
    <w:rsid w:val="006E3B87"/>
    <w:rsid w:val="0071044F"/>
    <w:rsid w:val="007616F5"/>
    <w:rsid w:val="007B1CE3"/>
    <w:rsid w:val="007D4C49"/>
    <w:rsid w:val="00815E7E"/>
    <w:rsid w:val="00832FEB"/>
    <w:rsid w:val="00840A89"/>
    <w:rsid w:val="00883B0C"/>
    <w:rsid w:val="008A1460"/>
    <w:rsid w:val="008C7661"/>
    <w:rsid w:val="008D60E3"/>
    <w:rsid w:val="008E122D"/>
    <w:rsid w:val="008E1873"/>
    <w:rsid w:val="008F5D07"/>
    <w:rsid w:val="009164FC"/>
    <w:rsid w:val="0092509F"/>
    <w:rsid w:val="00953913"/>
    <w:rsid w:val="00963CB7"/>
    <w:rsid w:val="00971A12"/>
    <w:rsid w:val="00972096"/>
    <w:rsid w:val="009736A5"/>
    <w:rsid w:val="00977579"/>
    <w:rsid w:val="00985C45"/>
    <w:rsid w:val="00992E07"/>
    <w:rsid w:val="009B7162"/>
    <w:rsid w:val="009E35F5"/>
    <w:rsid w:val="009E66CC"/>
    <w:rsid w:val="009F7FD2"/>
    <w:rsid w:val="00A44E64"/>
    <w:rsid w:val="00A56002"/>
    <w:rsid w:val="00A84B59"/>
    <w:rsid w:val="00A90874"/>
    <w:rsid w:val="00AC4BA7"/>
    <w:rsid w:val="00AF773E"/>
    <w:rsid w:val="00B756A3"/>
    <w:rsid w:val="00BA25CF"/>
    <w:rsid w:val="00BC7C7F"/>
    <w:rsid w:val="00BD734F"/>
    <w:rsid w:val="00BE246D"/>
    <w:rsid w:val="00C06C0B"/>
    <w:rsid w:val="00C11DC3"/>
    <w:rsid w:val="00C159E4"/>
    <w:rsid w:val="00C2205F"/>
    <w:rsid w:val="00C250CD"/>
    <w:rsid w:val="00C27593"/>
    <w:rsid w:val="00C62C29"/>
    <w:rsid w:val="00C64EC9"/>
    <w:rsid w:val="00C7174D"/>
    <w:rsid w:val="00CC4047"/>
    <w:rsid w:val="00CF2BB3"/>
    <w:rsid w:val="00D004E3"/>
    <w:rsid w:val="00D4107C"/>
    <w:rsid w:val="00DB4DF6"/>
    <w:rsid w:val="00DF6320"/>
    <w:rsid w:val="00E85E35"/>
    <w:rsid w:val="00E97402"/>
    <w:rsid w:val="00EE21AB"/>
    <w:rsid w:val="00F15A0A"/>
    <w:rsid w:val="00F341B0"/>
    <w:rsid w:val="00F3597F"/>
    <w:rsid w:val="00F36C23"/>
    <w:rsid w:val="00F42920"/>
    <w:rsid w:val="00F86251"/>
    <w:rsid w:val="00F96458"/>
    <w:rsid w:val="00FD6DC8"/>
    <w:rsid w:val="00FE49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F0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7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5179EA"/>
  </w:style>
  <w:style w:type="character" w:styleId="a4">
    <w:name w:val="Strong"/>
    <w:basedOn w:val="a0"/>
    <w:uiPriority w:val="22"/>
    <w:qFormat/>
    <w:rsid w:val="005179EA"/>
    <w:rPr>
      <w:b/>
      <w:bCs/>
    </w:rPr>
  </w:style>
  <w:style w:type="character" w:styleId="a5">
    <w:name w:val="Emphasis"/>
    <w:basedOn w:val="a0"/>
    <w:uiPriority w:val="20"/>
    <w:qFormat/>
    <w:rsid w:val="005179EA"/>
    <w:rPr>
      <w:i/>
      <w:iCs/>
    </w:rPr>
  </w:style>
  <w:style w:type="paragraph" w:styleId="a6">
    <w:name w:val="List Paragraph"/>
    <w:basedOn w:val="a"/>
    <w:uiPriority w:val="34"/>
    <w:qFormat/>
    <w:rsid w:val="00A44E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5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admin</cp:lastModifiedBy>
  <cp:revision>13</cp:revision>
  <dcterms:created xsi:type="dcterms:W3CDTF">2017-08-05T18:50:00Z</dcterms:created>
  <dcterms:modified xsi:type="dcterms:W3CDTF">2017-10-11T13:20:00Z</dcterms:modified>
</cp:coreProperties>
</file>