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 xml:space="preserve">ГРОМАДСЬКА СПІЛКА </w:t>
      </w:r>
    </w:p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«ЖИТОМИРСЬКА ОБЛАСНА АСОЦІАЦІЯ ФУТБОЛУ»</w:t>
      </w:r>
    </w:p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uk-UA"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КОНТОЛЬНО-ДИСЦИПЛІНАРНИЙ КОМІТЕТ</w:t>
      </w:r>
    </w:p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uk-UA" w:eastAsia="ru-RU"/>
        </w:rPr>
      </w:pPr>
    </w:p>
    <w:p w:rsidR="00CB12B3" w:rsidRDefault="001C0E35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РІШЕННЯ №3</w:t>
      </w:r>
    </w:p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en-GB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Контрольно-дисциплінарного комітету ЖОАФ</w:t>
      </w:r>
    </w:p>
    <w:p w:rsidR="00CB12B3" w:rsidRDefault="005109A6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від 17</w:t>
      </w:r>
      <w:r w:rsidR="001C0E35">
        <w:rPr>
          <w:rFonts w:ascii="Arial" w:eastAsia="Times New Roman" w:hAnsi="Arial" w:cs="Arial"/>
          <w:bCs/>
          <w:iCs/>
          <w:color w:val="000000"/>
          <w:lang w:val="uk-UA" w:eastAsia="ru-RU"/>
        </w:rPr>
        <w:t xml:space="preserve"> вересня</w:t>
      </w:r>
      <w:r w:rsidR="00CB12B3">
        <w:rPr>
          <w:rFonts w:ascii="Arial" w:eastAsia="Times New Roman" w:hAnsi="Arial" w:cs="Arial"/>
          <w:bCs/>
          <w:iCs/>
          <w:color w:val="000000"/>
          <w:lang w:val="uk-UA" w:eastAsia="ru-RU"/>
        </w:rPr>
        <w:t xml:space="preserve"> 2025 року</w:t>
      </w:r>
    </w:p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lang w:val="uk-UA"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iCs/>
          <w:color w:val="000000"/>
          <w:u w:val="single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u w:val="single"/>
          <w:lang w:val="uk-UA" w:eastAsia="ru-RU"/>
        </w:rPr>
        <w:t>ПРИСУТНІ:</w:t>
      </w:r>
    </w:p>
    <w:p w:rsidR="00CB12B3" w:rsidRDefault="00CB12B3" w:rsidP="00CB12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 xml:space="preserve">Голова КДК ГС «ЖОАФ» - </w:t>
      </w:r>
      <w:proofErr w:type="spellStart"/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Красько</w:t>
      </w:r>
      <w:proofErr w:type="spellEnd"/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 xml:space="preserve"> Микола</w:t>
      </w:r>
    </w:p>
    <w:p w:rsidR="00CB12B3" w:rsidRDefault="00CB12B3" w:rsidP="00CB12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 xml:space="preserve">Члени КДК ГС «ЖОАФ» - </w:t>
      </w:r>
      <w:proofErr w:type="spellStart"/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Єкатеринчев</w:t>
      </w:r>
      <w:proofErr w:type="spellEnd"/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 xml:space="preserve"> Михайло</w:t>
      </w:r>
    </w:p>
    <w:p w:rsidR="00CB12B3" w:rsidRPr="00A31190" w:rsidRDefault="00CB12B3" w:rsidP="00A31190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right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Колесник Віктор</w:t>
      </w:r>
      <w:bookmarkStart w:id="0" w:name="_GoBack"/>
      <w:bookmarkEnd w:id="0"/>
    </w:p>
    <w:p w:rsidR="00CB12B3" w:rsidRDefault="00CB12B3" w:rsidP="00CB12B3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Cs/>
          <w:iCs/>
          <w:color w:val="000000"/>
          <w:lang w:val="uk-UA"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ind w:left="720"/>
        <w:contextualSpacing/>
        <w:jc w:val="right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lang w:val="uk-UA" w:eastAsia="ru-RU"/>
        </w:rPr>
        <w:t>Виконавчий директор ГС «ЖОАФ» – Маєвський Руслан</w:t>
      </w:r>
    </w:p>
    <w:p w:rsidR="00CB12B3" w:rsidRDefault="00CB12B3" w:rsidP="00CB12B3">
      <w:pPr>
        <w:shd w:val="clear" w:color="auto" w:fill="FFFFFF"/>
        <w:spacing w:after="0" w:line="240" w:lineRule="auto"/>
        <w:ind w:left="720"/>
        <w:contextualSpacing/>
        <w:jc w:val="right"/>
        <w:rPr>
          <w:rFonts w:ascii="Arial" w:eastAsia="Times New Roman" w:hAnsi="Arial" w:cs="Arial"/>
          <w:bCs/>
          <w:iCs/>
          <w:color w:val="000000"/>
          <w:lang w:val="uk-UA"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iCs/>
          <w:color w:val="000000"/>
          <w:lang w:val="uk-UA" w:eastAsia="ru-RU"/>
        </w:rPr>
      </w:pPr>
      <w:r>
        <w:rPr>
          <w:rFonts w:ascii="Arial" w:eastAsia="Times New Roman" w:hAnsi="Arial" w:cs="Arial"/>
          <w:bCs/>
          <w:iCs/>
          <w:color w:val="000000"/>
          <w:u w:val="single"/>
          <w:lang w:val="uk-UA" w:eastAsia="ru-RU"/>
        </w:rPr>
        <w:t>Слухали інформацію:</w:t>
      </w:r>
    </w:p>
    <w:p w:rsidR="00CB12B3" w:rsidRDefault="00CB12B3" w:rsidP="00CB1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uk-UA"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/>
          <w:bCs/>
          <w:iCs/>
          <w:lang w:val="uk-UA" w:eastAsia="ru-RU"/>
        </w:rPr>
      </w:pPr>
      <w:r>
        <w:rPr>
          <w:rFonts w:ascii="Arial" w:eastAsia="Times New Roman" w:hAnsi="Arial" w:cs="Arial"/>
          <w:b/>
          <w:bCs/>
          <w:iCs/>
          <w:lang w:val="uk-UA" w:eastAsia="ru-RU"/>
        </w:rPr>
        <w:t>Про пове</w:t>
      </w:r>
      <w:r w:rsidR="00764A33">
        <w:rPr>
          <w:rFonts w:ascii="Arial" w:eastAsia="Times New Roman" w:hAnsi="Arial" w:cs="Arial"/>
          <w:b/>
          <w:bCs/>
          <w:iCs/>
          <w:lang w:val="uk-UA" w:eastAsia="ru-RU"/>
        </w:rPr>
        <w:t>д</w:t>
      </w:r>
      <w:r w:rsidR="001C0E35">
        <w:rPr>
          <w:rFonts w:ascii="Arial" w:eastAsia="Times New Roman" w:hAnsi="Arial" w:cs="Arial"/>
          <w:b/>
          <w:bCs/>
          <w:iCs/>
          <w:lang w:val="uk-UA" w:eastAsia="ru-RU"/>
        </w:rPr>
        <w:t xml:space="preserve">інку футболіста </w:t>
      </w:r>
      <w:proofErr w:type="spellStart"/>
      <w:r w:rsidR="001C0E35">
        <w:rPr>
          <w:rFonts w:ascii="Arial" w:eastAsia="Times New Roman" w:hAnsi="Arial" w:cs="Arial"/>
          <w:b/>
          <w:bCs/>
          <w:iCs/>
          <w:lang w:val="uk-UA" w:eastAsia="ru-RU"/>
        </w:rPr>
        <w:t>Заровного</w:t>
      </w:r>
      <w:proofErr w:type="spellEnd"/>
      <w:r w:rsidR="001C0E35">
        <w:rPr>
          <w:rFonts w:ascii="Arial" w:eastAsia="Times New Roman" w:hAnsi="Arial" w:cs="Arial"/>
          <w:b/>
          <w:bCs/>
          <w:iCs/>
          <w:lang w:val="uk-UA" w:eastAsia="ru-RU"/>
        </w:rPr>
        <w:t xml:space="preserve"> Антона СК «</w:t>
      </w:r>
      <w:proofErr w:type="spellStart"/>
      <w:r w:rsidR="001C0E35">
        <w:rPr>
          <w:rFonts w:ascii="Arial" w:eastAsia="Times New Roman" w:hAnsi="Arial" w:cs="Arial"/>
          <w:b/>
          <w:bCs/>
          <w:iCs/>
          <w:lang w:val="uk-UA" w:eastAsia="ru-RU"/>
        </w:rPr>
        <w:t>Гладковичі</w:t>
      </w:r>
      <w:proofErr w:type="spellEnd"/>
      <w:r w:rsidR="001C0E35">
        <w:rPr>
          <w:rFonts w:ascii="Arial" w:eastAsia="Times New Roman" w:hAnsi="Arial" w:cs="Arial"/>
          <w:b/>
          <w:bCs/>
          <w:iCs/>
          <w:lang w:val="uk-UA" w:eastAsia="ru-RU"/>
        </w:rPr>
        <w:t xml:space="preserve">» </w:t>
      </w:r>
      <w:proofErr w:type="spellStart"/>
      <w:r w:rsidR="001C0E35">
        <w:rPr>
          <w:rFonts w:ascii="Arial" w:eastAsia="Times New Roman" w:hAnsi="Arial" w:cs="Arial"/>
          <w:b/>
          <w:bCs/>
          <w:iCs/>
          <w:lang w:val="uk-UA" w:eastAsia="ru-RU"/>
        </w:rPr>
        <w:t>Гладковичі</w:t>
      </w:r>
      <w:proofErr w:type="spellEnd"/>
      <w:r w:rsidR="001C0E35">
        <w:rPr>
          <w:rFonts w:ascii="Arial" w:eastAsia="Times New Roman" w:hAnsi="Arial" w:cs="Arial"/>
          <w:b/>
          <w:bCs/>
          <w:iCs/>
          <w:lang w:val="uk-UA" w:eastAsia="ru-RU"/>
        </w:rPr>
        <w:t xml:space="preserve"> 13.09.2025 на 68</w:t>
      </w:r>
      <w:r>
        <w:rPr>
          <w:rFonts w:ascii="Arial" w:eastAsia="Times New Roman" w:hAnsi="Arial" w:cs="Arial"/>
          <w:b/>
          <w:bCs/>
          <w:iCs/>
          <w:lang w:val="uk-UA" w:eastAsia="ru-RU"/>
        </w:rPr>
        <w:t xml:space="preserve"> хв</w:t>
      </w:r>
      <w:r w:rsidR="001C0E35">
        <w:rPr>
          <w:rFonts w:ascii="Arial" w:eastAsia="Times New Roman" w:hAnsi="Arial" w:cs="Arial"/>
          <w:b/>
          <w:bCs/>
          <w:iCs/>
          <w:lang w:val="uk-UA" w:eastAsia="ru-RU"/>
        </w:rPr>
        <w:t>. матчу 14</w:t>
      </w:r>
      <w:r w:rsidR="00284549">
        <w:rPr>
          <w:rFonts w:ascii="Arial" w:eastAsia="Times New Roman" w:hAnsi="Arial" w:cs="Arial"/>
          <w:b/>
          <w:bCs/>
          <w:iCs/>
          <w:lang w:val="uk-UA" w:eastAsia="ru-RU"/>
        </w:rPr>
        <w:t>-го туру Чемпіонату</w:t>
      </w:r>
      <w:r>
        <w:rPr>
          <w:rFonts w:ascii="Arial" w:eastAsia="Times New Roman" w:hAnsi="Arial" w:cs="Arial"/>
          <w:b/>
          <w:bCs/>
          <w:iCs/>
          <w:lang w:val="uk-UA" w:eastAsia="ru-RU"/>
        </w:rPr>
        <w:t xml:space="preserve"> Жи</w:t>
      </w:r>
      <w:r w:rsidR="00284549">
        <w:rPr>
          <w:rFonts w:ascii="Arial" w:eastAsia="Times New Roman" w:hAnsi="Arial" w:cs="Arial"/>
          <w:b/>
          <w:bCs/>
          <w:iCs/>
          <w:lang w:val="uk-UA" w:eastAsia="ru-RU"/>
        </w:rPr>
        <w:t xml:space="preserve">томирської області з футболу </w:t>
      </w:r>
      <w:r w:rsidR="001C0E35">
        <w:rPr>
          <w:rFonts w:ascii="Arial" w:eastAsia="Times New Roman" w:hAnsi="Arial" w:cs="Arial"/>
          <w:b/>
          <w:bCs/>
          <w:iCs/>
          <w:lang w:val="uk-UA" w:eastAsia="ru-RU"/>
        </w:rPr>
        <w:t>ФК «Полісся-Овруч» Овруч</w:t>
      </w:r>
      <w:r w:rsidR="00284549">
        <w:rPr>
          <w:rFonts w:ascii="Arial" w:eastAsia="Times New Roman" w:hAnsi="Arial" w:cs="Arial"/>
          <w:b/>
          <w:bCs/>
          <w:iCs/>
          <w:lang w:val="uk-UA" w:eastAsia="ru-RU"/>
        </w:rPr>
        <w:t xml:space="preserve"> – </w:t>
      </w:r>
      <w:r w:rsidR="001C0E35">
        <w:rPr>
          <w:rFonts w:ascii="Arial" w:eastAsia="Times New Roman" w:hAnsi="Arial" w:cs="Arial"/>
          <w:b/>
          <w:bCs/>
          <w:iCs/>
          <w:lang w:val="uk-UA" w:eastAsia="ru-RU"/>
        </w:rPr>
        <w:t>СК «</w:t>
      </w:r>
      <w:proofErr w:type="spellStart"/>
      <w:r w:rsidR="001C0E35">
        <w:rPr>
          <w:rFonts w:ascii="Arial" w:eastAsia="Times New Roman" w:hAnsi="Arial" w:cs="Arial"/>
          <w:b/>
          <w:bCs/>
          <w:iCs/>
          <w:lang w:val="uk-UA" w:eastAsia="ru-RU"/>
        </w:rPr>
        <w:t>Гладковичі</w:t>
      </w:r>
      <w:proofErr w:type="spellEnd"/>
      <w:r w:rsidR="001C0E35">
        <w:rPr>
          <w:rFonts w:ascii="Arial" w:eastAsia="Times New Roman" w:hAnsi="Arial" w:cs="Arial"/>
          <w:b/>
          <w:bCs/>
          <w:iCs/>
          <w:lang w:val="uk-UA" w:eastAsia="ru-RU"/>
        </w:rPr>
        <w:t xml:space="preserve">» </w:t>
      </w:r>
      <w:proofErr w:type="spellStart"/>
      <w:r w:rsidR="001C0E35">
        <w:rPr>
          <w:rFonts w:ascii="Arial" w:eastAsia="Times New Roman" w:hAnsi="Arial" w:cs="Arial"/>
          <w:b/>
          <w:bCs/>
          <w:iCs/>
          <w:lang w:val="uk-UA" w:eastAsia="ru-RU"/>
        </w:rPr>
        <w:t>Гладковичі</w:t>
      </w:r>
      <w:proofErr w:type="spellEnd"/>
      <w:r>
        <w:rPr>
          <w:rFonts w:ascii="Arial" w:eastAsia="Times New Roman" w:hAnsi="Arial" w:cs="Arial"/>
          <w:b/>
          <w:bCs/>
          <w:iCs/>
          <w:lang w:val="uk-UA" w:eastAsia="ru-RU"/>
        </w:rPr>
        <w:t>.</w:t>
      </w:r>
    </w:p>
    <w:p w:rsidR="00CB12B3" w:rsidRDefault="00CB12B3" w:rsidP="00CB1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i/>
          <w:iCs/>
          <w:lang w:val="uk-UA"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iCs/>
          <w:u w:val="single"/>
          <w:lang w:val="uk-UA" w:eastAsia="ru-RU"/>
        </w:rPr>
      </w:pPr>
      <w:r>
        <w:rPr>
          <w:rFonts w:ascii="Arial" w:eastAsia="Times New Roman" w:hAnsi="Arial" w:cs="Arial"/>
          <w:bCs/>
          <w:iCs/>
          <w:u w:val="single"/>
          <w:lang w:val="uk-UA" w:eastAsia="ru-RU"/>
        </w:rPr>
        <w:t>Обставини справи</w:t>
      </w:r>
    </w:p>
    <w:p w:rsidR="00CB12B3" w:rsidRDefault="00CB12B3" w:rsidP="00CB12B3">
      <w:pPr>
        <w:shd w:val="clear" w:color="auto" w:fill="FFFFFF"/>
        <w:tabs>
          <w:tab w:val="left" w:pos="1992"/>
        </w:tabs>
        <w:spacing w:after="0" w:line="240" w:lineRule="auto"/>
        <w:jc w:val="both"/>
        <w:rPr>
          <w:rFonts w:ascii="Arial" w:eastAsia="Times New Roman" w:hAnsi="Arial" w:cs="Arial"/>
          <w:bCs/>
          <w:iCs/>
          <w:lang w:val="uk-UA" w:eastAsia="ru-RU"/>
        </w:rPr>
      </w:pPr>
      <w:r>
        <w:rPr>
          <w:rFonts w:ascii="Arial" w:eastAsia="Times New Roman" w:hAnsi="Arial" w:cs="Arial"/>
          <w:bCs/>
          <w:iCs/>
          <w:lang w:val="uk-UA" w:eastAsia="ru-RU"/>
        </w:rPr>
        <w:tab/>
      </w:r>
    </w:p>
    <w:p w:rsidR="00CB12B3" w:rsidRDefault="00094194" w:rsidP="00CB12B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Cs/>
          <w:iCs/>
          <w:lang w:val="uk-UA" w:eastAsia="ru-RU"/>
        </w:rPr>
      </w:pPr>
      <w:r>
        <w:rPr>
          <w:rFonts w:ascii="Arial" w:eastAsia="Times New Roman" w:hAnsi="Arial" w:cs="Arial"/>
          <w:bCs/>
          <w:iCs/>
          <w:lang w:val="uk-UA" w:eastAsia="ru-RU"/>
        </w:rPr>
        <w:t>На підставі Рапорту</w:t>
      </w:r>
      <w:r w:rsidR="00CB12B3">
        <w:rPr>
          <w:rFonts w:ascii="Arial" w:eastAsia="Times New Roman" w:hAnsi="Arial" w:cs="Arial"/>
          <w:bCs/>
          <w:iCs/>
          <w:lang w:val="uk-UA" w:eastAsia="ru-RU"/>
        </w:rPr>
        <w:t xml:space="preserve"> арбітра </w:t>
      </w:r>
      <w:r>
        <w:rPr>
          <w:rFonts w:ascii="Arial" w:eastAsia="Times New Roman" w:hAnsi="Arial" w:cs="Arial"/>
          <w:bCs/>
          <w:iCs/>
          <w:lang w:val="uk-UA" w:eastAsia="ru-RU"/>
        </w:rPr>
        <w:t>та  спостерігача арбітражу на 68</w:t>
      </w:r>
      <w:r w:rsidR="00CB12B3">
        <w:rPr>
          <w:rFonts w:ascii="Arial" w:eastAsia="Times New Roman" w:hAnsi="Arial" w:cs="Arial"/>
          <w:bCs/>
          <w:iCs/>
          <w:lang w:val="uk-UA" w:eastAsia="ru-RU"/>
        </w:rPr>
        <w:t xml:space="preserve"> хв</w:t>
      </w:r>
      <w:r>
        <w:rPr>
          <w:rFonts w:ascii="Arial" w:eastAsia="Times New Roman" w:hAnsi="Arial" w:cs="Arial"/>
          <w:bCs/>
          <w:iCs/>
          <w:lang w:val="uk-UA" w:eastAsia="ru-RU"/>
        </w:rPr>
        <w:t>. матчу 14</w:t>
      </w:r>
      <w:r w:rsidR="00284549">
        <w:rPr>
          <w:rFonts w:ascii="Arial" w:eastAsia="Times New Roman" w:hAnsi="Arial" w:cs="Arial"/>
          <w:bCs/>
          <w:iCs/>
          <w:lang w:val="uk-UA" w:eastAsia="ru-RU"/>
        </w:rPr>
        <w:t>-го туру Чемпіонату</w:t>
      </w:r>
      <w:r w:rsidR="00CB12B3">
        <w:rPr>
          <w:rFonts w:ascii="Arial" w:eastAsia="Times New Roman" w:hAnsi="Arial" w:cs="Arial"/>
          <w:bCs/>
          <w:iCs/>
          <w:lang w:val="uk-UA" w:eastAsia="ru-RU"/>
        </w:rPr>
        <w:t xml:space="preserve"> Житомирської області</w:t>
      </w:r>
      <w:r w:rsidR="00284549">
        <w:rPr>
          <w:rFonts w:ascii="Arial" w:eastAsia="Times New Roman" w:hAnsi="Arial" w:cs="Arial"/>
          <w:bCs/>
          <w:iCs/>
          <w:lang w:val="uk-UA" w:eastAsia="ru-RU"/>
        </w:rPr>
        <w:t xml:space="preserve"> з футболу </w:t>
      </w:r>
      <w:r w:rsidR="002F01CF">
        <w:rPr>
          <w:rFonts w:ascii="Arial" w:eastAsia="Times New Roman" w:hAnsi="Arial" w:cs="Arial"/>
          <w:bCs/>
          <w:iCs/>
          <w:lang w:val="uk-UA" w:eastAsia="ru-RU"/>
        </w:rPr>
        <w:t>ФК «Полісся-Овруч» Овруч</w:t>
      </w:r>
      <w:r w:rsidR="00284549">
        <w:rPr>
          <w:rFonts w:ascii="Arial" w:eastAsia="Times New Roman" w:hAnsi="Arial" w:cs="Arial"/>
          <w:bCs/>
          <w:iCs/>
          <w:lang w:val="uk-UA" w:eastAsia="ru-RU"/>
        </w:rPr>
        <w:t xml:space="preserve"> </w:t>
      </w:r>
      <w:r w:rsidR="002F01CF">
        <w:rPr>
          <w:rFonts w:ascii="Arial" w:eastAsia="Times New Roman" w:hAnsi="Arial" w:cs="Arial"/>
          <w:bCs/>
          <w:iCs/>
          <w:lang w:val="uk-UA" w:eastAsia="ru-RU"/>
        </w:rPr>
        <w:t>–</w:t>
      </w:r>
      <w:r w:rsidR="00284549">
        <w:rPr>
          <w:rFonts w:ascii="Arial" w:eastAsia="Times New Roman" w:hAnsi="Arial" w:cs="Arial"/>
          <w:bCs/>
          <w:iCs/>
          <w:lang w:val="uk-UA" w:eastAsia="ru-RU"/>
        </w:rPr>
        <w:t xml:space="preserve"> </w:t>
      </w:r>
      <w:r w:rsidR="002F01CF">
        <w:rPr>
          <w:rFonts w:ascii="Arial" w:eastAsia="Times New Roman" w:hAnsi="Arial" w:cs="Arial"/>
          <w:bCs/>
          <w:iCs/>
          <w:lang w:val="uk-UA" w:eastAsia="ru-RU"/>
        </w:rPr>
        <w:t>СК «</w:t>
      </w:r>
      <w:proofErr w:type="spellStart"/>
      <w:r w:rsidR="002F01CF">
        <w:rPr>
          <w:rFonts w:ascii="Arial" w:eastAsia="Times New Roman" w:hAnsi="Arial" w:cs="Arial"/>
          <w:bCs/>
          <w:iCs/>
          <w:lang w:val="uk-UA" w:eastAsia="ru-RU"/>
        </w:rPr>
        <w:t>Гладковичі</w:t>
      </w:r>
      <w:proofErr w:type="spellEnd"/>
      <w:r w:rsidR="002F01CF">
        <w:rPr>
          <w:rFonts w:ascii="Arial" w:eastAsia="Times New Roman" w:hAnsi="Arial" w:cs="Arial"/>
          <w:bCs/>
          <w:iCs/>
          <w:lang w:val="uk-UA" w:eastAsia="ru-RU"/>
        </w:rPr>
        <w:t xml:space="preserve">» </w:t>
      </w:r>
      <w:proofErr w:type="spellStart"/>
      <w:r w:rsidR="002F01CF">
        <w:rPr>
          <w:rFonts w:ascii="Arial" w:eastAsia="Times New Roman" w:hAnsi="Arial" w:cs="Arial"/>
          <w:bCs/>
          <w:iCs/>
          <w:lang w:val="uk-UA" w:eastAsia="ru-RU"/>
        </w:rPr>
        <w:t>Гладковичі</w:t>
      </w:r>
      <w:proofErr w:type="spellEnd"/>
      <w:r w:rsidR="002F01CF">
        <w:rPr>
          <w:rFonts w:ascii="Arial" w:eastAsia="Times New Roman" w:hAnsi="Arial" w:cs="Arial"/>
          <w:bCs/>
          <w:iCs/>
          <w:lang w:val="uk-UA" w:eastAsia="ru-RU"/>
        </w:rPr>
        <w:t xml:space="preserve"> футболіст </w:t>
      </w:r>
      <w:proofErr w:type="spellStart"/>
      <w:r w:rsidR="002F01CF">
        <w:rPr>
          <w:rFonts w:ascii="Arial" w:eastAsia="Times New Roman" w:hAnsi="Arial" w:cs="Arial"/>
          <w:bCs/>
          <w:iCs/>
          <w:lang w:val="uk-UA" w:eastAsia="ru-RU"/>
        </w:rPr>
        <w:t>Заровний</w:t>
      </w:r>
      <w:proofErr w:type="spellEnd"/>
      <w:r w:rsidR="002F01CF">
        <w:rPr>
          <w:rFonts w:ascii="Arial" w:eastAsia="Times New Roman" w:hAnsi="Arial" w:cs="Arial"/>
          <w:bCs/>
          <w:iCs/>
          <w:lang w:val="uk-UA" w:eastAsia="ru-RU"/>
        </w:rPr>
        <w:t xml:space="preserve"> Антон «</w:t>
      </w:r>
      <w:proofErr w:type="spellStart"/>
      <w:r w:rsidR="002F01CF">
        <w:rPr>
          <w:rFonts w:ascii="Arial" w:eastAsia="Times New Roman" w:hAnsi="Arial" w:cs="Arial"/>
          <w:bCs/>
          <w:iCs/>
          <w:lang w:val="uk-UA" w:eastAsia="ru-RU"/>
        </w:rPr>
        <w:t>Гладковичі</w:t>
      </w:r>
      <w:proofErr w:type="spellEnd"/>
      <w:r w:rsidR="00CB12B3">
        <w:rPr>
          <w:rFonts w:ascii="Arial" w:eastAsia="Times New Roman" w:hAnsi="Arial" w:cs="Arial"/>
          <w:bCs/>
          <w:iCs/>
          <w:lang w:val="uk-UA" w:eastAsia="ru-RU"/>
        </w:rPr>
        <w:t>» агресивно повівся</w:t>
      </w:r>
      <w:r w:rsidR="00893532">
        <w:rPr>
          <w:rFonts w:ascii="Arial" w:eastAsia="Times New Roman" w:hAnsi="Arial" w:cs="Arial"/>
          <w:bCs/>
          <w:iCs/>
          <w:lang w:val="uk-UA" w:eastAsia="ru-RU"/>
        </w:rPr>
        <w:t xml:space="preserve"> (груба гра) відносно футболіста команди</w:t>
      </w:r>
      <w:r w:rsidR="002F01CF">
        <w:rPr>
          <w:rFonts w:ascii="Arial" w:eastAsia="Times New Roman" w:hAnsi="Arial" w:cs="Arial"/>
          <w:bCs/>
          <w:iCs/>
          <w:lang w:val="uk-UA" w:eastAsia="ru-RU"/>
        </w:rPr>
        <w:t xml:space="preserve"> суперника</w:t>
      </w:r>
      <w:r w:rsidR="00CB12B3">
        <w:rPr>
          <w:rFonts w:ascii="Arial" w:eastAsia="Times New Roman" w:hAnsi="Arial" w:cs="Arial"/>
          <w:bCs/>
          <w:iCs/>
          <w:lang w:val="uk-UA" w:eastAsia="ru-RU"/>
        </w:rPr>
        <w:t xml:space="preserve"> та був вилучений з поля.</w:t>
      </w:r>
    </w:p>
    <w:p w:rsidR="00CB12B3" w:rsidRDefault="00CB12B3" w:rsidP="00CB12B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bCs/>
          <w:iCs/>
          <w:lang w:val="uk-UA"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iCs/>
          <w:u w:val="single"/>
          <w:lang w:val="uk-UA" w:eastAsia="ru-RU"/>
        </w:rPr>
      </w:pPr>
      <w:r>
        <w:rPr>
          <w:rFonts w:ascii="Arial" w:eastAsia="Times New Roman" w:hAnsi="Arial" w:cs="Arial"/>
          <w:bCs/>
          <w:iCs/>
          <w:u w:val="single"/>
          <w:lang w:val="uk-UA" w:eastAsia="ru-RU"/>
        </w:rPr>
        <w:t xml:space="preserve">Правові підстави для прийняття рішення: </w:t>
      </w:r>
    </w:p>
    <w:p w:rsidR="00CB12B3" w:rsidRDefault="00CB12B3" w:rsidP="00CB12B3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lang w:val="uk-UA" w:eastAsia="ru-RU"/>
        </w:rPr>
      </w:pPr>
      <w:r>
        <w:rPr>
          <w:rFonts w:ascii="Arial" w:eastAsia="Times New Roman" w:hAnsi="Arial" w:cs="Arial"/>
          <w:lang w:val="uk-UA" w:eastAsia="ru-RU"/>
        </w:rPr>
        <w:t>Дослідивши документальні матеріали справи, обговоривши їх по суті, КДК ГС «ЖОАФ» дійшов висновку, щ</w:t>
      </w:r>
      <w:r w:rsidR="0072553F">
        <w:rPr>
          <w:rFonts w:ascii="Arial" w:eastAsia="Times New Roman" w:hAnsi="Arial" w:cs="Arial"/>
          <w:lang w:val="uk-UA" w:eastAsia="ru-RU"/>
        </w:rPr>
        <w:t>о</w:t>
      </w:r>
      <w:r w:rsidR="00E0702C">
        <w:rPr>
          <w:rFonts w:ascii="Arial" w:eastAsia="Times New Roman" w:hAnsi="Arial" w:cs="Arial"/>
          <w:lang w:val="uk-UA" w:eastAsia="ru-RU"/>
        </w:rPr>
        <w:t xml:space="preserve"> дії футболіста </w:t>
      </w:r>
      <w:proofErr w:type="spellStart"/>
      <w:r w:rsidR="00E0702C">
        <w:rPr>
          <w:rFonts w:ascii="Arial" w:eastAsia="Times New Roman" w:hAnsi="Arial" w:cs="Arial"/>
          <w:lang w:val="uk-UA" w:eastAsia="ru-RU"/>
        </w:rPr>
        <w:t>Заровного</w:t>
      </w:r>
      <w:proofErr w:type="spellEnd"/>
      <w:r w:rsidR="00E0702C">
        <w:rPr>
          <w:rFonts w:ascii="Arial" w:eastAsia="Times New Roman" w:hAnsi="Arial" w:cs="Arial"/>
          <w:lang w:val="uk-UA" w:eastAsia="ru-RU"/>
        </w:rPr>
        <w:t xml:space="preserve"> Антона</w:t>
      </w:r>
      <w:r w:rsidR="0072553F">
        <w:rPr>
          <w:rFonts w:ascii="Arial" w:eastAsia="Times New Roman" w:hAnsi="Arial" w:cs="Arial"/>
          <w:lang w:val="uk-UA" w:eastAsia="ru-RU"/>
        </w:rPr>
        <w:t xml:space="preserve"> </w:t>
      </w:r>
      <w:r w:rsidR="00E0702C">
        <w:rPr>
          <w:rFonts w:ascii="Arial" w:eastAsia="Times New Roman" w:hAnsi="Arial" w:cs="Arial"/>
          <w:lang w:val="uk-UA" w:eastAsia="ru-RU"/>
        </w:rPr>
        <w:t>СК «</w:t>
      </w:r>
      <w:proofErr w:type="spellStart"/>
      <w:r w:rsidR="00E0702C">
        <w:rPr>
          <w:rFonts w:ascii="Arial" w:eastAsia="Times New Roman" w:hAnsi="Arial" w:cs="Arial"/>
          <w:lang w:val="uk-UA" w:eastAsia="ru-RU"/>
        </w:rPr>
        <w:t>Гладковичі</w:t>
      </w:r>
      <w:proofErr w:type="spellEnd"/>
      <w:r>
        <w:rPr>
          <w:rFonts w:ascii="Arial" w:eastAsia="Times New Roman" w:hAnsi="Arial" w:cs="Arial"/>
          <w:lang w:val="uk-UA" w:eastAsia="ru-RU"/>
        </w:rPr>
        <w:t>» з розглядуваного питання підпадають під п. 3 Додатку 3 ДП ГС «ЖОАФ».</w:t>
      </w:r>
    </w:p>
    <w:p w:rsidR="00CB12B3" w:rsidRDefault="00CB12B3" w:rsidP="00CB12B3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Arial" w:eastAsia="Times New Roman" w:hAnsi="Arial" w:cs="Arial"/>
          <w:lang w:val="uk-UA" w:eastAsia="ru-RU"/>
        </w:rPr>
      </w:pPr>
      <w:r>
        <w:rPr>
          <w:rFonts w:ascii="Arial" w:eastAsia="Times New Roman" w:hAnsi="Arial" w:cs="Arial"/>
          <w:lang w:val="uk-UA" w:eastAsia="ru-RU"/>
        </w:rPr>
        <w:t>З урахуванням на</w:t>
      </w:r>
      <w:r w:rsidR="005F73EC">
        <w:rPr>
          <w:rFonts w:ascii="Arial" w:eastAsia="Times New Roman" w:hAnsi="Arial" w:cs="Arial"/>
          <w:lang w:val="uk-UA" w:eastAsia="ru-RU"/>
        </w:rPr>
        <w:t>веденого, керуючись ст.</w:t>
      </w:r>
      <w:r w:rsidR="006022CD">
        <w:rPr>
          <w:rFonts w:ascii="Arial" w:eastAsia="Times New Roman" w:hAnsi="Arial" w:cs="Arial"/>
          <w:lang w:val="uk-UA" w:eastAsia="ru-RU"/>
        </w:rPr>
        <w:t xml:space="preserve"> </w:t>
      </w:r>
      <w:r w:rsidR="005F73EC">
        <w:rPr>
          <w:rFonts w:ascii="Arial" w:eastAsia="Times New Roman" w:hAnsi="Arial" w:cs="Arial"/>
          <w:lang w:val="uk-UA" w:eastAsia="ru-RU"/>
        </w:rPr>
        <w:t>ст. 2</w:t>
      </w:r>
      <w:r>
        <w:rPr>
          <w:rFonts w:ascii="Arial" w:eastAsia="Times New Roman" w:hAnsi="Arial" w:cs="Arial"/>
          <w:lang w:val="uk-UA" w:eastAsia="ru-RU"/>
        </w:rPr>
        <w:t>, 3</w:t>
      </w:r>
      <w:r w:rsidR="005F73EC">
        <w:rPr>
          <w:rFonts w:ascii="Arial" w:eastAsia="Times New Roman" w:hAnsi="Arial" w:cs="Arial"/>
          <w:lang w:val="uk-UA" w:eastAsia="ru-RU"/>
        </w:rPr>
        <w:t>, 8 та 20</w:t>
      </w:r>
      <w:r w:rsidR="006022CD">
        <w:rPr>
          <w:rFonts w:ascii="Arial" w:eastAsia="Times New Roman" w:hAnsi="Arial" w:cs="Arial"/>
          <w:lang w:val="uk-UA" w:eastAsia="ru-RU"/>
        </w:rPr>
        <w:t>, п.3</w:t>
      </w:r>
      <w:r>
        <w:rPr>
          <w:rFonts w:ascii="Arial" w:eastAsia="Times New Roman" w:hAnsi="Arial" w:cs="Arial"/>
          <w:lang w:val="uk-UA" w:eastAsia="ru-RU"/>
        </w:rPr>
        <w:t xml:space="preserve"> Додатку 3 ДП ГС «ЖОАФ»  Контрольно-дисциплінарний комітет ГС «ЖОАФ», -</w:t>
      </w:r>
    </w:p>
    <w:p w:rsidR="00CB12B3" w:rsidRDefault="00CB12B3" w:rsidP="00CB12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val="uk-UA" w:eastAsia="ru-RU"/>
        </w:rPr>
      </w:pPr>
      <w:r>
        <w:rPr>
          <w:rFonts w:ascii="Arial" w:eastAsia="Times New Roman" w:hAnsi="Arial" w:cs="Arial"/>
          <w:lang w:val="uk-UA" w:eastAsia="ru-RU"/>
        </w:rPr>
        <w:t>ВИРІШИВ:</w:t>
      </w:r>
    </w:p>
    <w:p w:rsidR="00CB12B3" w:rsidRDefault="00CB12B3" w:rsidP="00CB12B3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426"/>
        <w:contextualSpacing/>
        <w:jc w:val="both"/>
        <w:rPr>
          <w:rFonts w:ascii="Arial" w:eastAsia="Times New Roman" w:hAnsi="Arial" w:cs="Arial"/>
          <w:lang w:val="uk-UA" w:eastAsia="ru-RU"/>
        </w:rPr>
      </w:pPr>
      <w:r>
        <w:rPr>
          <w:rFonts w:ascii="Arial" w:eastAsia="Times New Roman" w:hAnsi="Arial" w:cs="Arial"/>
          <w:lang w:val="uk-UA" w:eastAsia="ru-RU"/>
        </w:rPr>
        <w:t>Відстор</w:t>
      </w:r>
      <w:r w:rsidR="002915A4">
        <w:rPr>
          <w:rFonts w:ascii="Arial" w:eastAsia="Times New Roman" w:hAnsi="Arial" w:cs="Arial"/>
          <w:lang w:val="uk-UA" w:eastAsia="ru-RU"/>
        </w:rPr>
        <w:t>о</w:t>
      </w:r>
      <w:r w:rsidR="001C0655">
        <w:rPr>
          <w:rFonts w:ascii="Arial" w:eastAsia="Times New Roman" w:hAnsi="Arial" w:cs="Arial"/>
          <w:lang w:val="uk-UA" w:eastAsia="ru-RU"/>
        </w:rPr>
        <w:t xml:space="preserve">нити футболіста </w:t>
      </w:r>
      <w:proofErr w:type="spellStart"/>
      <w:r w:rsidR="001C0655">
        <w:rPr>
          <w:rFonts w:ascii="Arial" w:eastAsia="Times New Roman" w:hAnsi="Arial" w:cs="Arial"/>
          <w:lang w:val="uk-UA" w:eastAsia="ru-RU"/>
        </w:rPr>
        <w:t>Заровного</w:t>
      </w:r>
      <w:proofErr w:type="spellEnd"/>
      <w:r w:rsidR="001C0655">
        <w:rPr>
          <w:rFonts w:ascii="Arial" w:eastAsia="Times New Roman" w:hAnsi="Arial" w:cs="Arial"/>
          <w:lang w:val="uk-UA" w:eastAsia="ru-RU"/>
        </w:rPr>
        <w:t xml:space="preserve"> Антона</w:t>
      </w:r>
      <w:r w:rsidR="002915A4">
        <w:rPr>
          <w:rFonts w:ascii="Arial" w:eastAsia="Times New Roman" w:hAnsi="Arial" w:cs="Arial"/>
          <w:lang w:val="uk-UA" w:eastAsia="ru-RU"/>
        </w:rPr>
        <w:t xml:space="preserve"> </w:t>
      </w:r>
      <w:r w:rsidR="001C0655">
        <w:rPr>
          <w:rFonts w:ascii="Arial" w:eastAsia="Times New Roman" w:hAnsi="Arial" w:cs="Arial"/>
          <w:lang w:val="uk-UA" w:eastAsia="ru-RU"/>
        </w:rPr>
        <w:t>СК «</w:t>
      </w:r>
      <w:proofErr w:type="spellStart"/>
      <w:r w:rsidR="001C0655">
        <w:rPr>
          <w:rFonts w:ascii="Arial" w:eastAsia="Times New Roman" w:hAnsi="Arial" w:cs="Arial"/>
          <w:lang w:val="uk-UA" w:eastAsia="ru-RU"/>
        </w:rPr>
        <w:t>Гладковичі</w:t>
      </w:r>
      <w:proofErr w:type="spellEnd"/>
      <w:r w:rsidR="001C0655">
        <w:rPr>
          <w:rFonts w:ascii="Arial" w:eastAsia="Times New Roman" w:hAnsi="Arial" w:cs="Arial"/>
          <w:lang w:val="uk-UA" w:eastAsia="ru-RU"/>
        </w:rPr>
        <w:t xml:space="preserve">» </w:t>
      </w:r>
      <w:proofErr w:type="spellStart"/>
      <w:r w:rsidR="001C0655">
        <w:rPr>
          <w:rFonts w:ascii="Arial" w:eastAsia="Times New Roman" w:hAnsi="Arial" w:cs="Arial"/>
          <w:lang w:val="uk-UA" w:eastAsia="ru-RU"/>
        </w:rPr>
        <w:t>Гладковичі</w:t>
      </w:r>
      <w:proofErr w:type="spellEnd"/>
      <w:r>
        <w:rPr>
          <w:rFonts w:ascii="Arial" w:eastAsia="Times New Roman" w:hAnsi="Arial" w:cs="Arial"/>
          <w:lang w:val="uk-UA" w:eastAsia="ru-RU"/>
        </w:rPr>
        <w:t xml:space="preserve"> на</w:t>
      </w:r>
      <w:r>
        <w:rPr>
          <w:rFonts w:ascii="Arial" w:eastAsia="Times New Roman" w:hAnsi="Arial" w:cs="Arial"/>
          <w:lang w:eastAsia="ru-RU"/>
        </w:rPr>
        <w:t> </w:t>
      </w:r>
      <w:r>
        <w:rPr>
          <w:rFonts w:ascii="Arial" w:eastAsia="Times New Roman" w:hAnsi="Arial" w:cs="Arial"/>
          <w:bCs/>
          <w:lang w:val="uk-UA" w:eastAsia="ru-RU"/>
        </w:rPr>
        <w:t>3 (три) матчі</w:t>
      </w:r>
      <w:r w:rsidR="001174D0">
        <w:rPr>
          <w:rFonts w:ascii="Arial" w:eastAsia="Times New Roman" w:hAnsi="Arial" w:cs="Arial"/>
          <w:bCs/>
          <w:lang w:val="uk-UA" w:eastAsia="ru-RU"/>
        </w:rPr>
        <w:t>,</w:t>
      </w:r>
      <w:r>
        <w:rPr>
          <w:rFonts w:ascii="Arial" w:eastAsia="Times New Roman" w:hAnsi="Arial" w:cs="Arial"/>
          <w:lang w:eastAsia="ru-RU"/>
        </w:rPr>
        <w:t> </w:t>
      </w:r>
      <w:r>
        <w:rPr>
          <w:rFonts w:ascii="Arial" w:eastAsia="Times New Roman" w:hAnsi="Arial" w:cs="Arial"/>
          <w:lang w:val="uk-UA" w:eastAsia="ru-RU"/>
        </w:rPr>
        <w:t xml:space="preserve">які він </w:t>
      </w:r>
      <w:r w:rsidR="00227AEB">
        <w:rPr>
          <w:rFonts w:ascii="Arial" w:eastAsia="Times New Roman" w:hAnsi="Arial" w:cs="Arial"/>
          <w:lang w:val="uk-UA" w:eastAsia="ru-RU"/>
        </w:rPr>
        <w:t xml:space="preserve">повинен відбути у </w:t>
      </w:r>
      <w:r>
        <w:rPr>
          <w:rFonts w:ascii="Arial" w:eastAsia="Times New Roman" w:hAnsi="Arial" w:cs="Arial"/>
          <w:lang w:val="uk-UA" w:eastAsia="ru-RU"/>
        </w:rPr>
        <w:t>матчах під егі</w:t>
      </w:r>
      <w:r w:rsidR="001308A4">
        <w:rPr>
          <w:rFonts w:ascii="Arial" w:eastAsia="Times New Roman" w:hAnsi="Arial" w:cs="Arial"/>
          <w:lang w:val="uk-UA" w:eastAsia="ru-RU"/>
        </w:rPr>
        <w:t xml:space="preserve">дою ГС «ЖОАФ» та зобов’язати </w:t>
      </w:r>
      <w:r w:rsidR="001C0655">
        <w:rPr>
          <w:rFonts w:ascii="Arial" w:eastAsia="Times New Roman" w:hAnsi="Arial" w:cs="Arial"/>
          <w:lang w:val="uk-UA" w:eastAsia="ru-RU"/>
        </w:rPr>
        <w:t>СК «</w:t>
      </w:r>
      <w:proofErr w:type="spellStart"/>
      <w:r w:rsidR="001C0655">
        <w:rPr>
          <w:rFonts w:ascii="Arial" w:eastAsia="Times New Roman" w:hAnsi="Arial" w:cs="Arial"/>
          <w:lang w:val="uk-UA" w:eastAsia="ru-RU"/>
        </w:rPr>
        <w:t>Гладковичі</w:t>
      </w:r>
      <w:proofErr w:type="spellEnd"/>
      <w:r w:rsidR="001C0655">
        <w:rPr>
          <w:rFonts w:ascii="Arial" w:eastAsia="Times New Roman" w:hAnsi="Arial" w:cs="Arial"/>
          <w:lang w:val="uk-UA" w:eastAsia="ru-RU"/>
        </w:rPr>
        <w:t xml:space="preserve">» </w:t>
      </w:r>
      <w:proofErr w:type="spellStart"/>
      <w:r w:rsidR="001C0655">
        <w:rPr>
          <w:rFonts w:ascii="Arial" w:eastAsia="Times New Roman" w:hAnsi="Arial" w:cs="Arial"/>
          <w:lang w:val="uk-UA" w:eastAsia="ru-RU"/>
        </w:rPr>
        <w:t>Гладковичі</w:t>
      </w:r>
      <w:proofErr w:type="spellEnd"/>
      <w:r>
        <w:rPr>
          <w:rFonts w:ascii="Arial" w:eastAsia="Times New Roman" w:hAnsi="Arial" w:cs="Arial"/>
          <w:lang w:val="uk-UA" w:eastAsia="ru-RU"/>
        </w:rPr>
        <w:t xml:space="preserve"> перерахувати обов’</w:t>
      </w:r>
      <w:r w:rsidR="001308A4">
        <w:rPr>
          <w:rFonts w:ascii="Arial" w:eastAsia="Times New Roman" w:hAnsi="Arial" w:cs="Arial"/>
          <w:lang w:val="uk-UA" w:eastAsia="ru-RU"/>
        </w:rPr>
        <w:t>язковий грошовий внесок у сумі 2000 (дві тисячі</w:t>
      </w:r>
      <w:r>
        <w:rPr>
          <w:rFonts w:ascii="Arial" w:eastAsia="Times New Roman" w:hAnsi="Arial" w:cs="Arial"/>
          <w:lang w:val="uk-UA" w:eastAsia="ru-RU"/>
        </w:rPr>
        <w:t xml:space="preserve">) грн. на р/р ГС «ЖОАФ» (у відповідності до п. 3  Додатку 3 ДП ГС «ЖОАФ»). </w:t>
      </w:r>
    </w:p>
    <w:p w:rsidR="00227AEB" w:rsidRDefault="00227AEB" w:rsidP="00227AEB">
      <w:pPr>
        <w:shd w:val="clear" w:color="auto" w:fill="FFFFFF"/>
        <w:tabs>
          <w:tab w:val="left" w:pos="0"/>
        </w:tabs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lang w:val="uk-UA" w:eastAsia="ru-RU"/>
        </w:rPr>
      </w:pPr>
    </w:p>
    <w:p w:rsidR="00227AEB" w:rsidRDefault="00227AEB" w:rsidP="00CB12B3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426"/>
        <w:contextualSpacing/>
        <w:jc w:val="both"/>
        <w:rPr>
          <w:rFonts w:ascii="Arial" w:eastAsia="Times New Roman" w:hAnsi="Arial" w:cs="Arial"/>
          <w:lang w:val="uk-UA" w:eastAsia="ru-RU"/>
        </w:rPr>
      </w:pPr>
      <w:r>
        <w:rPr>
          <w:rFonts w:ascii="Arial" w:eastAsia="Times New Roman" w:hAnsi="Arial" w:cs="Arial"/>
          <w:lang w:val="uk-UA" w:eastAsia="ru-RU"/>
        </w:rPr>
        <w:t>У разі будь-яких неправомірних дій</w:t>
      </w:r>
      <w:r w:rsidR="0044582A">
        <w:rPr>
          <w:rFonts w:ascii="Arial" w:eastAsia="Times New Roman" w:hAnsi="Arial" w:cs="Arial"/>
          <w:lang w:val="uk-UA" w:eastAsia="ru-RU"/>
        </w:rPr>
        <w:t xml:space="preserve"> з боку СК «</w:t>
      </w:r>
      <w:proofErr w:type="spellStart"/>
      <w:r w:rsidR="0044582A">
        <w:rPr>
          <w:rFonts w:ascii="Arial" w:eastAsia="Times New Roman" w:hAnsi="Arial" w:cs="Arial"/>
          <w:lang w:val="uk-UA" w:eastAsia="ru-RU"/>
        </w:rPr>
        <w:t>Гладковичі</w:t>
      </w:r>
      <w:proofErr w:type="spellEnd"/>
      <w:r w:rsidR="0044582A">
        <w:rPr>
          <w:rFonts w:ascii="Arial" w:eastAsia="Times New Roman" w:hAnsi="Arial" w:cs="Arial"/>
          <w:lang w:val="uk-UA" w:eastAsia="ru-RU"/>
        </w:rPr>
        <w:t xml:space="preserve">» </w:t>
      </w:r>
      <w:proofErr w:type="spellStart"/>
      <w:r w:rsidR="0044582A">
        <w:rPr>
          <w:rFonts w:ascii="Arial" w:eastAsia="Times New Roman" w:hAnsi="Arial" w:cs="Arial"/>
          <w:lang w:val="uk-UA" w:eastAsia="ru-RU"/>
        </w:rPr>
        <w:t>Гладковичі</w:t>
      </w:r>
      <w:proofErr w:type="spellEnd"/>
      <w:r w:rsidR="001174D0">
        <w:rPr>
          <w:rFonts w:ascii="Arial" w:eastAsia="Times New Roman" w:hAnsi="Arial" w:cs="Arial"/>
          <w:lang w:val="uk-UA" w:eastAsia="ru-RU"/>
        </w:rPr>
        <w:t xml:space="preserve"> запровадити додаткові санкції передбачені </w:t>
      </w:r>
      <w:proofErr w:type="spellStart"/>
      <w:r w:rsidR="001174D0">
        <w:rPr>
          <w:rFonts w:ascii="Arial" w:eastAsia="Times New Roman" w:hAnsi="Arial" w:cs="Arial"/>
          <w:lang w:val="uk-UA" w:eastAsia="ru-RU"/>
        </w:rPr>
        <w:t>п.п</w:t>
      </w:r>
      <w:proofErr w:type="spellEnd"/>
      <w:r w:rsidR="001174D0">
        <w:rPr>
          <w:rFonts w:ascii="Arial" w:eastAsia="Times New Roman" w:hAnsi="Arial" w:cs="Arial"/>
          <w:lang w:val="uk-UA" w:eastAsia="ru-RU"/>
        </w:rPr>
        <w:t xml:space="preserve">. 2, 3 ст. 8 ДП ГС «ЖОАФ». </w:t>
      </w:r>
    </w:p>
    <w:p w:rsidR="00CB12B3" w:rsidRDefault="00CB12B3" w:rsidP="00CB12B3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426"/>
        <w:contextualSpacing/>
        <w:jc w:val="both"/>
        <w:rPr>
          <w:rFonts w:ascii="Arial" w:eastAsia="Times New Roman" w:hAnsi="Arial" w:cs="Arial"/>
          <w:lang w:val="uk-UA" w:eastAsia="ru-RU"/>
        </w:rPr>
      </w:pPr>
    </w:p>
    <w:p w:rsidR="00CB12B3" w:rsidRDefault="00CB12B3" w:rsidP="00CB12B3">
      <w:pPr>
        <w:numPr>
          <w:ilvl w:val="0"/>
          <w:numId w:val="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Arial" w:eastAsia="Times New Roman" w:hAnsi="Arial" w:cs="Arial"/>
          <w:lang w:val="uk-UA" w:eastAsia="ru-RU"/>
        </w:rPr>
      </w:pPr>
      <w:r>
        <w:rPr>
          <w:rFonts w:ascii="Arial" w:eastAsia="Times New Roman" w:hAnsi="Arial" w:cs="Arial"/>
          <w:lang w:val="uk-UA" w:eastAsia="ru-RU"/>
        </w:rPr>
        <w:t>Адміністрації ЖОАФ рішення КДК ГС «ЖОАФ» направити зацікавленим сторонам, після чого оприлюднити на сайті ГС «ЖОАФ».</w:t>
      </w:r>
    </w:p>
    <w:p w:rsidR="00CB12B3" w:rsidRDefault="00CB12B3" w:rsidP="00CB12B3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lang w:val="uk-UA" w:eastAsia="ru-RU"/>
        </w:rPr>
      </w:pPr>
    </w:p>
    <w:p w:rsidR="00CB12B3" w:rsidRPr="00AD5D7B" w:rsidRDefault="00CB12B3" w:rsidP="00CB12B3">
      <w:pPr>
        <w:numPr>
          <w:ilvl w:val="0"/>
          <w:numId w:val="2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426"/>
        <w:contextualSpacing/>
        <w:jc w:val="both"/>
        <w:rPr>
          <w:rFonts w:ascii="Arial" w:eastAsia="Times New Roman" w:hAnsi="Arial" w:cs="Arial"/>
          <w:lang w:val="uk-UA" w:eastAsia="ru-RU"/>
        </w:rPr>
      </w:pPr>
      <w:r>
        <w:rPr>
          <w:rFonts w:ascii="Arial" w:eastAsia="Times New Roman" w:hAnsi="Arial" w:cs="Arial"/>
          <w:lang w:val="uk-UA" w:eastAsia="ru-RU"/>
        </w:rPr>
        <w:t>Контроль за виконанням ухвалених КДК ГС «ЖОАФ» рішень покласти на Адмініст</w:t>
      </w:r>
      <w:r w:rsidR="001308A4">
        <w:rPr>
          <w:rFonts w:ascii="Arial" w:eastAsia="Times New Roman" w:hAnsi="Arial" w:cs="Arial"/>
          <w:lang w:val="uk-UA" w:eastAsia="ru-RU"/>
        </w:rPr>
        <w:t>рацію ЖОАФ (у відповідності п. 3 ст. 74</w:t>
      </w:r>
      <w:r>
        <w:rPr>
          <w:rFonts w:ascii="Arial" w:eastAsia="Times New Roman" w:hAnsi="Arial" w:cs="Arial"/>
          <w:lang w:val="uk-UA" w:eastAsia="ru-RU"/>
        </w:rPr>
        <w:t xml:space="preserve"> ДП ГС «ЖОАФ).</w:t>
      </w:r>
    </w:p>
    <w:p w:rsidR="00CB12B3" w:rsidRDefault="00CB12B3" w:rsidP="00CB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12B3" w:rsidRDefault="00CB12B3" w:rsidP="00CB12B3">
      <w:pPr>
        <w:shd w:val="clear" w:color="auto" w:fill="FFFFFF"/>
        <w:spacing w:after="0" w:line="240" w:lineRule="auto"/>
        <w:ind w:left="709" w:firstLine="696"/>
        <w:jc w:val="both"/>
        <w:rPr>
          <w:rFonts w:ascii="Arial" w:eastAsia="Times New Roman" w:hAnsi="Arial" w:cs="Arial"/>
          <w:lang w:val="uk-UA" w:eastAsia="ru-RU"/>
        </w:rPr>
      </w:pPr>
      <w:r>
        <w:rPr>
          <w:rFonts w:ascii="Arial" w:eastAsia="Times New Roman" w:hAnsi="Arial" w:cs="Arial"/>
          <w:lang w:val="uk-UA" w:eastAsia="ru-RU"/>
        </w:rPr>
        <w:t xml:space="preserve">Голова КДК ГС «ЖОАФ»     </w:t>
      </w:r>
      <w:r w:rsidR="0044582A">
        <w:rPr>
          <w:rFonts w:ascii="Arial" w:eastAsia="Times New Roman" w:hAnsi="Arial" w:cs="Arial"/>
          <w:lang w:val="uk-UA" w:eastAsia="ru-RU"/>
        </w:rPr>
        <w:t xml:space="preserve">                            Микола КРАСЬКО</w:t>
      </w:r>
    </w:p>
    <w:p w:rsidR="00CB12B3" w:rsidRDefault="00CB12B3" w:rsidP="00CB12B3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/>
          <w:iCs/>
          <w:sz w:val="20"/>
          <w:szCs w:val="20"/>
          <w:u w:val="single"/>
          <w:lang w:eastAsia="ru-RU"/>
        </w:rPr>
      </w:pPr>
    </w:p>
    <w:p w:rsidR="00850844" w:rsidRPr="00010715" w:rsidRDefault="00850844" w:rsidP="00850844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Arial" w:hAnsi="Arial" w:cs="Arial"/>
          <w:sz w:val="20"/>
          <w:szCs w:val="20"/>
          <w:lang w:val="uk-UA"/>
        </w:rPr>
      </w:pPr>
      <w:r w:rsidRPr="00010715">
        <w:rPr>
          <w:rFonts w:ascii="Arial" w:hAnsi="Arial" w:cs="Arial"/>
          <w:sz w:val="20"/>
          <w:szCs w:val="20"/>
          <w:lang w:val="uk-UA"/>
        </w:rPr>
        <w:lastRenderedPageBreak/>
        <w:t>Обов’язковий грошовий внесок накладений на команду-учасницю, сплачується до фактичного початку календарної гри. Якщо терміни зі сплати обов’язкового грошового внеску недотримуються та/або відбувається із запізненням після фактичного початку матчу згідно календаря змагань, гра відбувається та даній команді додатково накладається обов’язк</w:t>
      </w:r>
      <w:r>
        <w:rPr>
          <w:rFonts w:ascii="Arial" w:hAnsi="Arial" w:cs="Arial"/>
          <w:sz w:val="20"/>
          <w:szCs w:val="20"/>
          <w:lang w:val="uk-UA"/>
        </w:rPr>
        <w:t>овий грошовий внесок у розмірі 4</w:t>
      </w:r>
      <w:r w:rsidRPr="00010715">
        <w:rPr>
          <w:rFonts w:ascii="Arial" w:hAnsi="Arial" w:cs="Arial"/>
          <w:sz w:val="20"/>
          <w:szCs w:val="20"/>
          <w:lang w:val="uk-UA"/>
        </w:rPr>
        <w:t>000 грн. У випадку, якщо рішення Органів не вико</w:t>
      </w:r>
      <w:r>
        <w:rPr>
          <w:rFonts w:ascii="Arial" w:hAnsi="Arial" w:cs="Arial"/>
          <w:sz w:val="20"/>
          <w:szCs w:val="20"/>
          <w:lang w:val="uk-UA"/>
        </w:rPr>
        <w:t>нуються</w:t>
      </w:r>
      <w:r w:rsidR="00AD5D7B">
        <w:rPr>
          <w:rFonts w:ascii="Arial" w:hAnsi="Arial" w:cs="Arial"/>
          <w:sz w:val="20"/>
          <w:szCs w:val="20"/>
          <w:lang w:val="uk-UA"/>
        </w:rPr>
        <w:t xml:space="preserve"> взагалі і після матчу</w:t>
      </w:r>
      <w:r>
        <w:rPr>
          <w:rFonts w:ascii="Arial" w:hAnsi="Arial" w:cs="Arial"/>
          <w:sz w:val="20"/>
          <w:szCs w:val="20"/>
          <w:lang w:val="uk-UA"/>
        </w:rPr>
        <w:t>, даній команді</w:t>
      </w:r>
      <w:r w:rsidR="00AD5D7B">
        <w:rPr>
          <w:rFonts w:ascii="Arial" w:hAnsi="Arial" w:cs="Arial"/>
          <w:sz w:val="20"/>
          <w:szCs w:val="20"/>
          <w:lang w:val="uk-UA"/>
        </w:rPr>
        <w:t xml:space="preserve"> зараховується технічна поразка</w:t>
      </w:r>
      <w:r>
        <w:rPr>
          <w:rFonts w:ascii="Arial" w:hAnsi="Arial" w:cs="Arial"/>
          <w:sz w:val="20"/>
          <w:szCs w:val="20"/>
          <w:lang w:val="uk-UA"/>
        </w:rPr>
        <w:t xml:space="preserve"> </w:t>
      </w:r>
      <w:r w:rsidRPr="00010715">
        <w:rPr>
          <w:rFonts w:ascii="Arial" w:hAnsi="Arial" w:cs="Arial"/>
          <w:sz w:val="20"/>
          <w:szCs w:val="20"/>
          <w:lang w:val="uk-UA"/>
        </w:rPr>
        <w:t>накладається</w:t>
      </w:r>
      <w:r>
        <w:rPr>
          <w:rFonts w:ascii="Arial" w:hAnsi="Arial" w:cs="Arial"/>
          <w:sz w:val="20"/>
          <w:szCs w:val="20"/>
          <w:lang w:val="uk-UA"/>
        </w:rPr>
        <w:t xml:space="preserve"> додаткові</w:t>
      </w:r>
      <w:r w:rsidRPr="00010715">
        <w:rPr>
          <w:rFonts w:ascii="Arial" w:hAnsi="Arial" w:cs="Arial"/>
          <w:sz w:val="20"/>
          <w:szCs w:val="20"/>
          <w:lang w:val="uk-UA"/>
        </w:rPr>
        <w:t xml:space="preserve"> </w:t>
      </w:r>
      <w:r>
        <w:rPr>
          <w:rFonts w:ascii="Arial" w:hAnsi="Arial" w:cs="Arial"/>
          <w:sz w:val="20"/>
          <w:szCs w:val="20"/>
          <w:lang w:val="uk-UA"/>
        </w:rPr>
        <w:t>санкції відповідно до статті 8</w:t>
      </w:r>
      <w:r w:rsidR="00AD5D7B">
        <w:rPr>
          <w:rFonts w:ascii="Arial" w:hAnsi="Arial" w:cs="Arial"/>
          <w:sz w:val="20"/>
          <w:szCs w:val="20"/>
          <w:lang w:val="uk-UA"/>
        </w:rPr>
        <w:t xml:space="preserve"> ДП ГС «ЖОАФ» та</w:t>
      </w:r>
      <w:r w:rsidR="00AD5D7B" w:rsidRPr="00AD5D7B">
        <w:rPr>
          <w:rFonts w:ascii="Arial" w:hAnsi="Arial" w:cs="Arial"/>
          <w:sz w:val="20"/>
          <w:szCs w:val="20"/>
          <w:lang w:val="uk-UA"/>
        </w:rPr>
        <w:t xml:space="preserve"> </w:t>
      </w:r>
      <w:r w:rsidR="00AD5D7B">
        <w:rPr>
          <w:rFonts w:ascii="Arial" w:hAnsi="Arial" w:cs="Arial"/>
          <w:sz w:val="20"/>
          <w:szCs w:val="20"/>
          <w:lang w:val="uk-UA"/>
        </w:rPr>
        <w:t xml:space="preserve">обов’язковий грошовий внесок у розмірі до 5000 грн. (у відповідності </w:t>
      </w:r>
      <w:proofErr w:type="spellStart"/>
      <w:r w:rsidR="00AD5D7B">
        <w:rPr>
          <w:rFonts w:ascii="Arial" w:hAnsi="Arial" w:cs="Arial"/>
          <w:sz w:val="20"/>
          <w:szCs w:val="20"/>
          <w:lang w:val="uk-UA"/>
        </w:rPr>
        <w:t>п.п</w:t>
      </w:r>
      <w:proofErr w:type="spellEnd"/>
      <w:r w:rsidR="00AD5D7B">
        <w:rPr>
          <w:rFonts w:ascii="Arial" w:hAnsi="Arial" w:cs="Arial"/>
          <w:sz w:val="20"/>
          <w:szCs w:val="20"/>
          <w:lang w:val="uk-UA"/>
        </w:rPr>
        <w:t>. 18.15 ст. 18 Регламенту, 2, 22 Додатку 2 ДП ГС «ЖОАФ»)</w:t>
      </w:r>
      <w:r w:rsidRPr="00010715">
        <w:rPr>
          <w:rFonts w:ascii="Arial" w:hAnsi="Arial" w:cs="Arial"/>
          <w:sz w:val="20"/>
          <w:szCs w:val="20"/>
          <w:lang w:val="uk-UA"/>
        </w:rPr>
        <w:t>.</w:t>
      </w:r>
    </w:p>
    <w:p w:rsidR="00850844" w:rsidRDefault="00850844" w:rsidP="00850844">
      <w:pPr>
        <w:spacing w:after="0" w:line="240" w:lineRule="auto"/>
        <w:ind w:left="426"/>
        <w:contextualSpacing/>
        <w:jc w:val="both"/>
        <w:rPr>
          <w:rFonts w:ascii="Arial" w:hAnsi="Arial" w:cs="Arial"/>
        </w:rPr>
      </w:pPr>
    </w:p>
    <w:p w:rsidR="002D0D9D" w:rsidRDefault="002D0D9D"/>
    <w:sectPr w:rsidR="002D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610D4"/>
    <w:multiLevelType w:val="hybridMultilevel"/>
    <w:tmpl w:val="9EE42F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E871AB"/>
    <w:multiLevelType w:val="multilevel"/>
    <w:tmpl w:val="D6A61CE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color w:val="000000"/>
      </w:rPr>
    </w:lvl>
  </w:abstractNum>
  <w:abstractNum w:abstractNumId="2" w15:restartNumberingAfterBreak="0">
    <w:nsid w:val="335508F3"/>
    <w:multiLevelType w:val="hybridMultilevel"/>
    <w:tmpl w:val="E41EE8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F1628DA"/>
    <w:multiLevelType w:val="hybridMultilevel"/>
    <w:tmpl w:val="E70C3902"/>
    <w:lvl w:ilvl="0" w:tplc="B728F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B3"/>
    <w:rsid w:val="00094194"/>
    <w:rsid w:val="000C2376"/>
    <w:rsid w:val="000F3F64"/>
    <w:rsid w:val="001174D0"/>
    <w:rsid w:val="001308A4"/>
    <w:rsid w:val="001C0655"/>
    <w:rsid w:val="001C0E35"/>
    <w:rsid w:val="00227AEB"/>
    <w:rsid w:val="00284549"/>
    <w:rsid w:val="002915A4"/>
    <w:rsid w:val="002D0D9D"/>
    <w:rsid w:val="002F01CF"/>
    <w:rsid w:val="0044582A"/>
    <w:rsid w:val="005109A6"/>
    <w:rsid w:val="005F73EC"/>
    <w:rsid w:val="006022CD"/>
    <w:rsid w:val="0072553F"/>
    <w:rsid w:val="00764A33"/>
    <w:rsid w:val="00850844"/>
    <w:rsid w:val="00893532"/>
    <w:rsid w:val="00A31190"/>
    <w:rsid w:val="00AD5D7B"/>
    <w:rsid w:val="00CB12B3"/>
    <w:rsid w:val="00E0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BDC32-2306-4010-8109-05E9A144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2B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2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Обліковий запис Microsoft</cp:lastModifiedBy>
  <cp:revision>20</cp:revision>
  <dcterms:created xsi:type="dcterms:W3CDTF">2025-06-15T08:42:00Z</dcterms:created>
  <dcterms:modified xsi:type="dcterms:W3CDTF">2025-09-18T06:11:00Z</dcterms:modified>
</cp:coreProperties>
</file>